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08F8C323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</w:t>
      </w:r>
      <w:proofErr w:type="spellStart"/>
      <w:r w:rsidR="00497945" w:rsidRPr="00497945">
        <w:rPr>
          <w:rFonts w:ascii="Times New Roman" w:hAnsi="Times New Roman" w:cs="Times New Roman"/>
        </w:rPr>
        <w:t>Горэлектросеть</w:t>
      </w:r>
      <w:proofErr w:type="spellEnd"/>
      <w:r w:rsidR="00497945" w:rsidRPr="00497945">
        <w:rPr>
          <w:rFonts w:ascii="Times New Roman" w:hAnsi="Times New Roman" w:cs="Times New Roman"/>
        </w:rPr>
        <w:t>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>, по выбору поставщика</w:t>
      </w:r>
      <w:r w:rsidR="00CB0F90">
        <w:rPr>
          <w:rFonts w:ascii="Times New Roman" w:hAnsi="Times New Roman" w:cs="Times New Roman"/>
        </w:rPr>
        <w:t xml:space="preserve"> на право заключения договора </w:t>
      </w:r>
      <w:r w:rsidR="00CB0F90" w:rsidRPr="008E2628">
        <w:rPr>
          <w:rFonts w:ascii="Times New Roman" w:hAnsi="Times New Roman" w:cs="Times New Roman"/>
          <w:color w:val="0000FF"/>
          <w:u w:val="single"/>
        </w:rPr>
        <w:t xml:space="preserve">Купли-продажи  </w:t>
      </w:r>
      <w:r w:rsidR="00F76F38" w:rsidRPr="008E2628">
        <w:rPr>
          <w:rFonts w:ascii="Times New Roman" w:hAnsi="Times New Roman" w:cs="Times New Roman"/>
          <w:color w:val="0000FF"/>
          <w:u w:val="single"/>
        </w:rPr>
        <w:t xml:space="preserve">автосамосвала </w:t>
      </w:r>
      <w:r w:rsidR="005F5439" w:rsidRPr="008E2628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Pr="008E2628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8E2628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8E2628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8E2628">
        <w:rPr>
          <w:rFonts w:ascii="Times New Roman" w:hAnsi="Times New Roman" w:cs="Times New Roman"/>
          <w:color w:val="0000FF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4C71DA">
        <w:rPr>
          <w:color w:val="0000FF"/>
          <w:lang w:val="en-US"/>
        </w:rPr>
        <w:t>www</w:t>
      </w:r>
      <w:r w:rsidRPr="004C71DA">
        <w:rPr>
          <w:color w:val="0000FF"/>
        </w:rPr>
        <w:t>.</w:t>
      </w:r>
      <w:proofErr w:type="spellStart"/>
      <w:r w:rsidRPr="004C71DA">
        <w:rPr>
          <w:color w:val="0000FF"/>
          <w:lang w:val="en-US"/>
        </w:rPr>
        <w:t>roseltorg</w:t>
      </w:r>
      <w:proofErr w:type="spellEnd"/>
      <w:r w:rsidRPr="004C71DA">
        <w:rPr>
          <w:color w:val="0000FF"/>
        </w:rPr>
        <w:t>.</w:t>
      </w:r>
      <w:proofErr w:type="spellStart"/>
      <w:r w:rsidRPr="004C71DA">
        <w:rPr>
          <w:color w:val="0000FF"/>
          <w:lang w:val="en-US"/>
        </w:rPr>
        <w:t>ru</w:t>
      </w:r>
      <w:proofErr w:type="spellEnd"/>
      <w:r w:rsidRPr="004C71DA">
        <w:rPr>
          <w:color w:val="0000FF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2F6F219C" w:rsidR="005C24B2" w:rsidRDefault="00BF6B7B" w:rsidP="00683974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683974" w:rsidRPr="004C71DA">
        <w:rPr>
          <w:color w:val="0000FF"/>
          <w:u w:val="single"/>
        </w:rPr>
        <w:t xml:space="preserve">Продавец обязуется передать в собственность Заказчику </w:t>
      </w:r>
      <w:r w:rsidR="00F76F38" w:rsidRPr="004C71DA">
        <w:rPr>
          <w:color w:val="0000FF"/>
          <w:u w:val="single"/>
        </w:rPr>
        <w:t>автосамосвал</w:t>
      </w:r>
      <w:r w:rsidR="00683974" w:rsidRPr="004C71DA">
        <w:rPr>
          <w:color w:val="0000FF"/>
          <w:u w:val="single"/>
        </w:rPr>
        <w:t xml:space="preserve">________________, (именуемый в дальнейшем – ТС), в количестве одной </w:t>
      </w:r>
      <w:r w:rsidR="00531004">
        <w:rPr>
          <w:color w:val="0000FF"/>
          <w:u w:val="single"/>
        </w:rPr>
        <w:t>штуки</w:t>
      </w:r>
      <w:r w:rsidR="00683974" w:rsidRPr="004C71DA">
        <w:rPr>
          <w:color w:val="0000FF"/>
          <w:u w:val="single"/>
        </w:rPr>
        <w:t>, укомплектованный согласно спецификации (Приложение № 1 к настоящему договору), а Заказчик обязуется принять и оплатить в порядке и сроки, установленные настоящим договором</w:t>
      </w:r>
      <w:r w:rsidRPr="004C71DA">
        <w:rPr>
          <w:color w:val="0000FF"/>
        </w:rPr>
        <w:t xml:space="preserve">, </w:t>
      </w:r>
      <w:r w:rsidR="00FF48EF" w:rsidRPr="00FF48EF">
        <w:t>предусмотренный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139"/>
        <w:gridCol w:w="2835"/>
        <w:gridCol w:w="1134"/>
        <w:gridCol w:w="1276"/>
      </w:tblGrid>
      <w:tr w:rsidR="00E35B3B" w:rsidRPr="00E35B3B" w14:paraId="6AB1B693" w14:textId="77777777" w:rsidTr="00E35B3B">
        <w:trPr>
          <w:trHeight w:val="583"/>
        </w:trPr>
        <w:tc>
          <w:tcPr>
            <w:tcW w:w="568" w:type="dxa"/>
            <w:shd w:val="clear" w:color="auto" w:fill="D9D9D9"/>
          </w:tcPr>
          <w:p w14:paraId="57B1D822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139" w:type="dxa"/>
            <w:shd w:val="clear" w:color="auto" w:fill="D9D9D9"/>
            <w:vAlign w:val="center"/>
          </w:tcPr>
          <w:p w14:paraId="5CBD7428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Код по КТРУ / ОКПД2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B1DFA45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9DF41AD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4E75B97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Количество</w:t>
            </w:r>
          </w:p>
        </w:tc>
      </w:tr>
      <w:tr w:rsidR="00E35B3B" w:rsidRPr="00E35B3B" w14:paraId="56D86420" w14:textId="77777777" w:rsidTr="00E35B3B">
        <w:trPr>
          <w:trHeight w:val="809"/>
        </w:trPr>
        <w:tc>
          <w:tcPr>
            <w:tcW w:w="568" w:type="dxa"/>
            <w:vAlign w:val="center"/>
          </w:tcPr>
          <w:p w14:paraId="3EB61605" w14:textId="77777777" w:rsidR="00E35B3B" w:rsidRPr="00E35B3B" w:rsidRDefault="00E35B3B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35B3B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39" w:type="dxa"/>
            <w:vAlign w:val="center"/>
          </w:tcPr>
          <w:p w14:paraId="6A7797E1" w14:textId="72B40FA2" w:rsidR="00051CB4" w:rsidRPr="00E35B3B" w:rsidRDefault="00051CB4" w:rsidP="00E35B3B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29.10.41.120 </w:t>
            </w:r>
            <w:r w:rsidRPr="00051CB4">
              <w:rPr>
                <w:rFonts w:eastAsia="Calibri"/>
                <w:color w:val="000000"/>
                <w:sz w:val="20"/>
                <w:szCs w:val="20"/>
                <w:lang w:eastAsia="en-US"/>
              </w:rPr>
              <w:t>Автосамосвалы с дизельным двигателем</w:t>
            </w:r>
          </w:p>
        </w:tc>
        <w:tc>
          <w:tcPr>
            <w:tcW w:w="2835" w:type="dxa"/>
            <w:vAlign w:val="center"/>
          </w:tcPr>
          <w:p w14:paraId="778F2D93" w14:textId="77777777" w:rsidR="00F76F38" w:rsidRDefault="00F76F38" w:rsidP="00F76F3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Автосамосвал</w:t>
            </w:r>
          </w:p>
          <w:p w14:paraId="090A7952" w14:textId="1F040060" w:rsidR="00E35B3B" w:rsidRPr="00E35B3B" w:rsidRDefault="00CB0F90" w:rsidP="00F76F38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__________________</w:t>
            </w:r>
          </w:p>
        </w:tc>
        <w:tc>
          <w:tcPr>
            <w:tcW w:w="1134" w:type="dxa"/>
            <w:vAlign w:val="center"/>
          </w:tcPr>
          <w:p w14:paraId="425B627D" w14:textId="4E1DF6CF" w:rsidR="00E35B3B" w:rsidRPr="00E35B3B" w:rsidRDefault="001E5581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5581">
              <w:rPr>
                <w:rFonts w:eastAsia="Calibri"/>
                <w:sz w:val="20"/>
                <w:szCs w:val="20"/>
                <w:lang w:eastAsia="en-US"/>
              </w:rPr>
              <w:t>Штука</w:t>
            </w:r>
          </w:p>
        </w:tc>
        <w:tc>
          <w:tcPr>
            <w:tcW w:w="1276" w:type="dxa"/>
            <w:vAlign w:val="center"/>
          </w:tcPr>
          <w:p w14:paraId="46DE3D09" w14:textId="3C7CDFAB" w:rsidR="00E35B3B" w:rsidRPr="00E35B3B" w:rsidRDefault="00CB0F90" w:rsidP="00E35B3B">
            <w:pPr>
              <w:spacing w:line="259" w:lineRule="auto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</w:p>
        </w:tc>
      </w:tr>
    </w:tbl>
    <w:p w14:paraId="33AC7B55" w14:textId="40A2B429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430A81">
        <w:rPr>
          <w:b/>
          <w:bCs/>
        </w:rPr>
        <w:t xml:space="preserve"> </w:t>
      </w:r>
      <w:r w:rsidR="00430A81" w:rsidRPr="00430A81">
        <w:rPr>
          <w:color w:val="0000FF"/>
          <w:u w:val="single"/>
        </w:rPr>
        <w:t>с 17 по 21 ноября 2025г</w:t>
      </w:r>
      <w:r w:rsidR="00AB6131" w:rsidRPr="00430A81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8E2628">
        <w:rPr>
          <w:rFonts w:eastAsia="Calibri"/>
          <w:color w:val="0000FF"/>
          <w:u w:val="single"/>
        </w:rPr>
        <w:t>г. Муром, ул. Владимирская, д. 8а</w:t>
      </w:r>
      <w:r w:rsidRPr="008E2628">
        <w:rPr>
          <w:color w:val="0000FF"/>
        </w:rPr>
        <w:t>.</w:t>
      </w:r>
    </w:p>
    <w:p w14:paraId="11F283FA" w14:textId="79BE3CDD" w:rsidR="009573AB" w:rsidRPr="004C71DA" w:rsidRDefault="00BF6B7B" w:rsidP="009573AB">
      <w:pPr>
        <w:pStyle w:val="23"/>
        <w:spacing w:after="0" w:line="240" w:lineRule="auto"/>
        <w:ind w:left="0" w:firstLine="567"/>
        <w:jc w:val="both"/>
        <w:rPr>
          <w:bCs/>
          <w:i/>
          <w:i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4C71DA">
        <w:rPr>
          <w:bCs/>
          <w:color w:val="0000FF"/>
          <w:u w:val="single"/>
        </w:rPr>
        <w:t xml:space="preserve">НМЦД </w:t>
      </w:r>
      <w:r w:rsidR="009573AB" w:rsidRPr="004C71DA">
        <w:rPr>
          <w:bCs/>
          <w:color w:val="0000FF"/>
          <w:u w:val="single"/>
        </w:rPr>
        <w:t xml:space="preserve">составляет </w:t>
      </w:r>
      <w:r w:rsidR="004C71DA" w:rsidRPr="004C71DA">
        <w:rPr>
          <w:bCs/>
          <w:color w:val="0000FF"/>
          <w:u w:val="single"/>
        </w:rPr>
        <w:t>5 526 666,67 рублей (Пять миллионов пятьсот двадцать шесть тысяч шестьсот шестьдесят шесть рублей шестьдесят семь копеек)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5349F6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27380F">
        <w:rPr>
          <w:color w:val="0000FF"/>
          <w:highlight w:val="yellow"/>
        </w:rPr>
        <w:t>02</w:t>
      </w:r>
      <w:r w:rsidR="0077554F" w:rsidRPr="007A0F6D">
        <w:rPr>
          <w:color w:val="0000FF"/>
          <w:highlight w:val="yellow"/>
        </w:rPr>
        <w:t>»</w:t>
      </w:r>
      <w:r w:rsidR="0077554F" w:rsidRPr="0027380F">
        <w:rPr>
          <w:color w:val="0000FF"/>
          <w:highlight w:val="yellow"/>
        </w:rPr>
        <w:t xml:space="preserve"> </w:t>
      </w:r>
      <w:r w:rsidR="0027380F" w:rsidRPr="0027380F">
        <w:rPr>
          <w:color w:val="0000FF"/>
          <w:highlight w:val="yellow"/>
        </w:rPr>
        <w:t>июня</w:t>
      </w:r>
      <w:r w:rsidRPr="00E07A59">
        <w:rPr>
          <w:color w:val="0000FF"/>
        </w:rPr>
        <w:t xml:space="preserve"> 20</w:t>
      </w:r>
      <w:r w:rsidR="00FD56BE" w:rsidRPr="00E07A59">
        <w:rPr>
          <w:color w:val="0000FF"/>
        </w:rPr>
        <w:t>2</w:t>
      </w:r>
      <w:r w:rsidR="007A0F6D" w:rsidRPr="00E07A59">
        <w:rPr>
          <w:color w:val="0000FF"/>
        </w:rPr>
        <w:t>5</w:t>
      </w:r>
      <w:r w:rsidRPr="00E07A59">
        <w:rPr>
          <w:color w:val="0000FF"/>
        </w:rPr>
        <w:t xml:space="preserve">г., </w:t>
      </w:r>
      <w:r w:rsidRPr="00582763">
        <w:t xml:space="preserve">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308151BF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27380F">
        <w:rPr>
          <w:color w:val="0000FF"/>
          <w:highlight w:val="yellow"/>
        </w:rPr>
        <w:lastRenderedPageBreak/>
        <w:t>«</w:t>
      </w:r>
      <w:r w:rsidR="005449FD">
        <w:rPr>
          <w:color w:val="0000FF"/>
          <w:highlight w:val="yellow"/>
        </w:rPr>
        <w:t>10</w:t>
      </w:r>
      <w:r w:rsidR="0077554F" w:rsidRPr="00E07A59">
        <w:rPr>
          <w:color w:val="0000FF"/>
          <w:highlight w:val="yellow"/>
        </w:rPr>
        <w:t>»</w:t>
      </w:r>
      <w:r w:rsidR="0077554F" w:rsidRPr="0027380F">
        <w:rPr>
          <w:color w:val="0000FF"/>
          <w:highlight w:val="yellow"/>
        </w:rPr>
        <w:t xml:space="preserve"> </w:t>
      </w:r>
      <w:r w:rsidR="0027380F" w:rsidRPr="0027380F">
        <w:rPr>
          <w:color w:val="0000FF"/>
          <w:highlight w:val="yellow"/>
        </w:rPr>
        <w:t>июня</w:t>
      </w:r>
      <w:r w:rsidR="0077554F" w:rsidRPr="00E07A59">
        <w:rPr>
          <w:color w:val="0000FF"/>
        </w:rPr>
        <w:t xml:space="preserve"> </w:t>
      </w:r>
      <w:r w:rsidRPr="00E07A59">
        <w:rPr>
          <w:color w:val="0000FF"/>
        </w:rPr>
        <w:t>20</w:t>
      </w:r>
      <w:r w:rsidR="00FD56BE" w:rsidRPr="00E07A59">
        <w:rPr>
          <w:color w:val="0000FF"/>
        </w:rPr>
        <w:t>2</w:t>
      </w:r>
      <w:r w:rsidR="007A0F6D" w:rsidRPr="00E07A59">
        <w:rPr>
          <w:color w:val="0000FF"/>
        </w:rPr>
        <w:t>5</w:t>
      </w:r>
      <w:r w:rsidRPr="00E07A59">
        <w:rPr>
          <w:color w:val="0000FF"/>
        </w:rPr>
        <w:t>г</w:t>
      </w:r>
      <w:r w:rsidRPr="0021647A">
        <w:t xml:space="preserve">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1DA8D9C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E07A59">
        <w:rPr>
          <w:color w:val="0000FF"/>
        </w:rPr>
        <w:t>«</w:t>
      </w:r>
      <w:r w:rsidR="005449FD">
        <w:rPr>
          <w:color w:val="0000FF"/>
          <w:highlight w:val="yellow"/>
        </w:rPr>
        <w:t>10</w:t>
      </w:r>
      <w:r w:rsidR="0077554F" w:rsidRPr="00E07A59">
        <w:rPr>
          <w:color w:val="0000FF"/>
          <w:highlight w:val="yellow"/>
        </w:rPr>
        <w:t xml:space="preserve">» </w:t>
      </w:r>
      <w:r w:rsidR="0027380F">
        <w:rPr>
          <w:color w:val="0000FF"/>
          <w:highlight w:val="yellow"/>
        </w:rPr>
        <w:t xml:space="preserve">июня </w:t>
      </w:r>
      <w:r w:rsidRPr="00E07A59">
        <w:rPr>
          <w:color w:val="0000FF"/>
          <w:highlight w:val="yellow"/>
        </w:rPr>
        <w:t>20</w:t>
      </w:r>
      <w:r w:rsidR="0021647A" w:rsidRPr="00E07A59">
        <w:rPr>
          <w:color w:val="0000FF"/>
          <w:highlight w:val="yellow"/>
        </w:rPr>
        <w:t>2</w:t>
      </w:r>
      <w:r w:rsidR="007A0F6D" w:rsidRPr="00E07A59">
        <w:rPr>
          <w:color w:val="0000FF"/>
          <w:highlight w:val="yellow"/>
        </w:rPr>
        <w:t>5</w:t>
      </w:r>
      <w:r w:rsidRPr="00E07A59">
        <w:rPr>
          <w:color w:val="0000FF"/>
          <w:highlight w:val="yellow"/>
        </w:rPr>
        <w:t>г</w:t>
      </w:r>
      <w:r w:rsidRPr="00E07A59">
        <w:rPr>
          <w:color w:val="0000FF"/>
        </w:rPr>
        <w:t>.</w:t>
      </w:r>
      <w:r w:rsidR="00127DAB" w:rsidRPr="00E07A59">
        <w:rPr>
          <w:color w:val="0000FF"/>
        </w:rPr>
        <w:t xml:space="preserve"> </w:t>
      </w:r>
      <w:r w:rsidR="00127DAB" w:rsidRPr="00582763">
        <w:t xml:space="preserve">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1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1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</w:t>
      </w:r>
      <w:proofErr w:type="spellStart"/>
      <w:r w:rsidR="00497945" w:rsidRPr="00497945">
        <w:rPr>
          <w:b/>
        </w:rPr>
        <w:t>Горэлектросеть</w:t>
      </w:r>
      <w:proofErr w:type="spellEnd"/>
      <w:r w:rsidR="00497945" w:rsidRPr="00497945">
        <w:rPr>
          <w:b/>
        </w:rPr>
        <w:t>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1BB9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</w:t>
      </w:r>
      <w:proofErr w:type="spellStart"/>
      <w:r w:rsidR="00331314" w:rsidRPr="00331314">
        <w:rPr>
          <w:rFonts w:eastAsia="Calibri"/>
          <w:b/>
          <w:lang w:eastAsia="en-US"/>
        </w:rPr>
        <w:t>Горэлектросеть</w:t>
      </w:r>
      <w:proofErr w:type="spellEnd"/>
      <w:r w:rsidR="00331314" w:rsidRPr="00331314">
        <w:rPr>
          <w:rFonts w:eastAsia="Calibri"/>
          <w:b/>
          <w:lang w:eastAsia="en-US"/>
        </w:rPr>
        <w:t>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18A26951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9A0F54">
        <w:rPr>
          <w:rFonts w:eastAsia="Calibri"/>
          <w:color w:val="2255E6"/>
          <w:lang w:eastAsia="en-US"/>
        </w:rPr>
        <w:t>Приказ №</w:t>
      </w:r>
      <w:r w:rsidR="009A0F54" w:rsidRPr="009A0F54">
        <w:rPr>
          <w:rFonts w:eastAsia="Calibri"/>
          <w:color w:val="2255E6"/>
          <w:lang w:eastAsia="en-US"/>
        </w:rPr>
        <w:t>86</w:t>
      </w:r>
      <w:r w:rsidRPr="009A0F54">
        <w:rPr>
          <w:rFonts w:eastAsia="Calibri"/>
          <w:color w:val="2255E6"/>
          <w:lang w:eastAsia="en-US"/>
        </w:rPr>
        <w:t>-</w:t>
      </w:r>
      <w:r w:rsidR="009A0F54" w:rsidRPr="009A0F54">
        <w:rPr>
          <w:rFonts w:eastAsia="Calibri"/>
          <w:color w:val="2255E6"/>
          <w:lang w:eastAsia="en-US"/>
        </w:rPr>
        <w:t>9</w:t>
      </w:r>
      <w:r w:rsidRPr="009A0F54">
        <w:rPr>
          <w:rFonts w:eastAsia="Calibri"/>
          <w:color w:val="2255E6"/>
          <w:lang w:eastAsia="en-US"/>
        </w:rPr>
        <w:t xml:space="preserve">/2 от </w:t>
      </w:r>
      <w:r w:rsidR="0027380F" w:rsidRPr="009A0F54">
        <w:rPr>
          <w:rFonts w:eastAsia="Calibri"/>
          <w:color w:val="2255E6"/>
          <w:lang w:eastAsia="en-US"/>
        </w:rPr>
        <w:t>02</w:t>
      </w:r>
      <w:r w:rsidRPr="009A0F54">
        <w:rPr>
          <w:rFonts w:eastAsia="Calibri"/>
          <w:color w:val="2255E6"/>
          <w:lang w:eastAsia="en-US"/>
        </w:rPr>
        <w:t>.0</w:t>
      </w:r>
      <w:r w:rsidR="0027380F" w:rsidRPr="009A0F54">
        <w:rPr>
          <w:rFonts w:eastAsia="Calibri"/>
          <w:color w:val="2255E6"/>
          <w:lang w:eastAsia="en-US"/>
        </w:rPr>
        <w:t>6</w:t>
      </w:r>
      <w:r w:rsidRPr="009A0F54">
        <w:rPr>
          <w:rFonts w:eastAsia="Calibri"/>
          <w:color w:val="2255E6"/>
          <w:lang w:eastAsia="en-US"/>
        </w:rPr>
        <w:t>.</w:t>
      </w:r>
      <w:r w:rsidR="00036179" w:rsidRPr="009A0F54">
        <w:rPr>
          <w:rFonts w:eastAsia="Calibri"/>
          <w:color w:val="2255E6"/>
          <w:lang w:eastAsia="en-US"/>
        </w:rPr>
        <w:t>20</w:t>
      </w:r>
      <w:r w:rsidR="00331314" w:rsidRPr="009A0F54">
        <w:rPr>
          <w:rFonts w:eastAsia="Calibri"/>
          <w:color w:val="2255E6"/>
          <w:lang w:eastAsia="en-US"/>
        </w:rPr>
        <w:t>2</w:t>
      </w:r>
      <w:r w:rsidR="007A0F6D" w:rsidRPr="009A0F54">
        <w:rPr>
          <w:rFonts w:eastAsia="Calibri"/>
          <w:color w:val="2255E6"/>
          <w:lang w:eastAsia="en-US"/>
        </w:rPr>
        <w:t>5</w:t>
      </w:r>
      <w:r w:rsidR="00036179" w:rsidRPr="00C96254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0BFEE6F8" w14:textId="77777777" w:rsidR="00181B02" w:rsidRDefault="009A3B62" w:rsidP="005F5439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</w:t>
      </w:r>
    </w:p>
    <w:p w14:paraId="1A618E35" w14:textId="35E58A62" w:rsidR="00F10C7A" w:rsidRDefault="00181B0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на право заключения договора</w:t>
      </w:r>
      <w:r w:rsidR="005F5439">
        <w:rPr>
          <w:b/>
          <w:bCs/>
          <w:sz w:val="32"/>
          <w:szCs w:val="32"/>
        </w:rPr>
        <w:br/>
      </w:r>
      <w:r>
        <w:rPr>
          <w:b/>
          <w:bCs/>
          <w:i/>
          <w:color w:val="2255E6"/>
          <w:sz w:val="32"/>
          <w:szCs w:val="32"/>
          <w:u w:val="single"/>
        </w:rPr>
        <w:t xml:space="preserve">Купли-продажи </w:t>
      </w:r>
      <w:r w:rsidR="0027380F" w:rsidRPr="0027380F">
        <w:rPr>
          <w:b/>
          <w:bCs/>
          <w:i/>
          <w:color w:val="2255E6"/>
          <w:sz w:val="32"/>
          <w:szCs w:val="32"/>
          <w:u w:val="single"/>
        </w:rPr>
        <w:t>автосамосвала</w:t>
      </w:r>
      <w:r>
        <w:rPr>
          <w:b/>
          <w:bCs/>
          <w:i/>
          <w:color w:val="2255E6"/>
          <w:sz w:val="32"/>
          <w:szCs w:val="32"/>
          <w:u w:val="single"/>
        </w:rPr>
        <w:t xml:space="preserve"> </w:t>
      </w:r>
    </w:p>
    <w:p w14:paraId="799CBBA0" w14:textId="34B05898" w:rsidR="005F5439" w:rsidRPr="00F10C7A" w:rsidRDefault="005F5439" w:rsidP="00F10C7A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7A0F6D">
        <w:rPr>
          <w:b/>
          <w:bCs/>
          <w:i/>
          <w:color w:val="2255E6"/>
          <w:sz w:val="32"/>
          <w:szCs w:val="32"/>
          <w:u w:val="single"/>
        </w:rPr>
        <w:t>ООО</w:t>
      </w:r>
      <w:r w:rsidRPr="000849A1">
        <w:rPr>
          <w:b/>
          <w:bCs/>
          <w:i/>
          <w:color w:val="2255E6"/>
          <w:sz w:val="32"/>
          <w:szCs w:val="32"/>
          <w:u w:val="single"/>
        </w:rPr>
        <w:t xml:space="preserve"> "</w:t>
      </w:r>
      <w:proofErr w:type="spellStart"/>
      <w:r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09AB2395" w:rsidR="00441EB4" w:rsidRDefault="00D46391" w:rsidP="00036386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  <w:r w:rsidR="00441EB4">
        <w:rPr>
          <w:b/>
        </w:rPr>
        <w:br w:type="page"/>
      </w:r>
      <w:bookmarkStart w:id="2" w:name="_GoBack"/>
      <w:bookmarkEnd w:id="2"/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049C868B" w14:textId="77777777" w:rsidR="00531004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9401629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_Toc199401629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 w:rsidR="00697F8C">
              <w:rPr>
                <w:noProof/>
                <w:webHidden/>
              </w:rPr>
              <w:t>6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03E241D1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0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_Toc199401630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1A038EB3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1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_Toc199401631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15861D1B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2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_Toc199401632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5175180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3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_Toc199401633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7A9E7A48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4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_Toc199401634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2CC613BE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5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_Toc199401635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5F035F7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6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531004" w:rsidRPr="00E33E9E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_Toc199401636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2B532BAF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7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_Toc199401637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30BFA215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8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_Toc199401638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2B9BA5F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39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_Toc199401639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6A2FB7EF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0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_Toc199401640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3B03B78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1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_Toc199401641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AE636CB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2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_Toc199401642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CD0FF88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3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_Toc199401643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08E7F2EE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4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_Toc199401644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55F44DD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5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_Toc199401645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72E1B929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6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_Toc199401646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88942CB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7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_Toc199401647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24D44AFA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8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_Toc199401648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7F4D1B81" w14:textId="77777777" w:rsidR="00531004" w:rsidRDefault="00697F8C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49" w:history="1">
            <w:r w:rsidR="00531004" w:rsidRPr="00E33E9E">
              <w:rPr>
                <w:rStyle w:val="a6"/>
                <w:iCs/>
                <w:noProof/>
                <w:lang w:eastAsia="en-US"/>
              </w:rPr>
              <w:t>21.1.</w:t>
            </w:r>
            <w:r w:rsidR="00531004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531004" w:rsidRPr="00E33E9E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_Toc199401649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C251707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50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_Toc199401650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5F1486D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51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_Toc199401651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474521E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52" w:history="1">
            <w:r w:rsidR="00531004" w:rsidRPr="00E33E9E">
              <w:rPr>
                <w:rStyle w:val="a6"/>
                <w:noProof/>
              </w:rPr>
              <w:t>24. Техническое задание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_Toc199401652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0D7F1E8B" w14:textId="77777777" w:rsidR="00531004" w:rsidRDefault="00697F8C">
          <w:pPr>
            <w:pStyle w:val="32"/>
            <w:tabs>
              <w:tab w:val="left" w:pos="720"/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9401653" w:history="1">
            <w:r w:rsidR="00531004" w:rsidRPr="00E33E9E">
              <w:rPr>
                <w:rStyle w:val="a6"/>
                <w:b/>
                <w:noProof/>
              </w:rPr>
              <w:t>1.</w:t>
            </w:r>
            <w:r w:rsidR="00531004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531004" w:rsidRPr="00E33E9E">
              <w:rPr>
                <w:rStyle w:val="a6"/>
                <w:b/>
                <w:bCs/>
                <w:noProof/>
                <w:lang w:eastAsia="en-US"/>
              </w:rPr>
              <w:t>Наименование Товара:</w:t>
            </w:r>
            <w:r w:rsidR="00531004" w:rsidRPr="00E33E9E">
              <w:rPr>
                <w:rStyle w:val="a6"/>
                <w:bCs/>
                <w:noProof/>
                <w:lang w:eastAsia="en-US"/>
              </w:rPr>
              <w:t xml:space="preserve"> Автосамосвал </w:t>
            </w:r>
            <w:r w:rsidR="00531004" w:rsidRPr="00E33E9E">
              <w:rPr>
                <w:rStyle w:val="a6"/>
                <w:noProof/>
                <w:lang w:eastAsia="en-US"/>
              </w:rPr>
              <w:t>_________</w:t>
            </w:r>
            <w:r w:rsidR="00531004" w:rsidRPr="00E33E9E">
              <w:rPr>
                <w:rStyle w:val="a6"/>
                <w:noProof/>
              </w:rPr>
              <w:t>, реестровый номер РПП ___________.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_Toc199401653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60C38593" w14:textId="77777777" w:rsidR="00531004" w:rsidRDefault="00697F8C">
          <w:pPr>
            <w:pStyle w:val="32"/>
            <w:tabs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9401654" w:history="1">
            <w:r w:rsidR="00531004" w:rsidRPr="00E33E9E">
              <w:rPr>
                <w:rStyle w:val="a6"/>
                <w:b/>
                <w:noProof/>
                <w:lang w:eastAsia="en-US"/>
              </w:rPr>
              <w:t>2.</w:t>
            </w:r>
            <w:r w:rsidR="00531004" w:rsidRPr="00E33E9E">
              <w:rPr>
                <w:rStyle w:val="a6"/>
                <w:noProof/>
                <w:lang w:eastAsia="en-US"/>
              </w:rPr>
              <w:t xml:space="preserve"> </w:t>
            </w:r>
            <w:r w:rsidR="00531004" w:rsidRPr="00E33E9E">
              <w:rPr>
                <w:rStyle w:val="a6"/>
                <w:b/>
                <w:bCs/>
                <w:noProof/>
                <w:lang w:eastAsia="en-US"/>
              </w:rPr>
              <w:t>Количество Товара:</w:t>
            </w:r>
            <w:r w:rsidR="00531004" w:rsidRPr="00E33E9E">
              <w:rPr>
                <w:rStyle w:val="a6"/>
                <w:bCs/>
                <w:noProof/>
                <w:lang w:eastAsia="en-US"/>
              </w:rPr>
              <w:t xml:space="preserve"> </w:t>
            </w:r>
            <w:r w:rsidR="00531004" w:rsidRPr="00E33E9E">
              <w:rPr>
                <w:rStyle w:val="a6"/>
                <w:bCs/>
                <w:noProof/>
                <w:highlight w:val="yellow"/>
                <w:lang w:eastAsia="en-US"/>
              </w:rPr>
              <w:t>1</w:t>
            </w:r>
            <w:r w:rsidR="00531004" w:rsidRPr="00E33E9E">
              <w:rPr>
                <w:rStyle w:val="a6"/>
                <w:b/>
                <w:bCs/>
                <w:noProof/>
                <w:highlight w:val="yellow"/>
                <w:lang w:eastAsia="en-US"/>
              </w:rPr>
              <w:t xml:space="preserve"> </w:t>
            </w:r>
            <w:r w:rsidR="00531004" w:rsidRPr="00E33E9E">
              <w:rPr>
                <w:rStyle w:val="a6"/>
                <w:bCs/>
                <w:iCs/>
                <w:noProof/>
                <w:highlight w:val="yellow"/>
                <w:lang w:eastAsia="en-US"/>
              </w:rPr>
              <w:t>(одна) Штука</w:t>
            </w:r>
            <w:r w:rsidR="00531004" w:rsidRPr="00E33E9E">
              <w:rPr>
                <w:rStyle w:val="a6"/>
                <w:bCs/>
                <w:iCs/>
                <w:noProof/>
                <w:lang w:eastAsia="en-US"/>
              </w:rPr>
              <w:t xml:space="preserve"> (ОКПД2 29.10.41.120 - Автосамосвалы с дизельным двигателем</w:t>
            </w:r>
            <w:r w:rsidR="00531004" w:rsidRPr="00E33E9E">
              <w:rPr>
                <w:rStyle w:val="a6"/>
                <w:bCs/>
                <w:noProof/>
                <w:lang w:eastAsia="en-US"/>
              </w:rPr>
              <w:t>)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_Toc199401654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7E83264" w14:textId="77777777" w:rsidR="00531004" w:rsidRDefault="00697F8C">
          <w:pPr>
            <w:pStyle w:val="32"/>
            <w:tabs>
              <w:tab w:val="right" w:leader="dot" w:pos="9911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199401655" w:history="1">
            <w:r w:rsidR="00531004" w:rsidRPr="00E33E9E">
              <w:rPr>
                <w:rStyle w:val="a6"/>
                <w:b/>
                <w:noProof/>
              </w:rPr>
              <w:t>3.</w:t>
            </w:r>
            <w:r w:rsidR="00531004" w:rsidRPr="00E33E9E">
              <w:rPr>
                <w:rStyle w:val="a6"/>
                <w:noProof/>
              </w:rPr>
              <w:t xml:space="preserve"> </w:t>
            </w:r>
            <w:r w:rsidR="00531004" w:rsidRPr="00E33E9E">
              <w:rPr>
                <w:rStyle w:val="a6"/>
                <w:b/>
                <w:noProof/>
              </w:rPr>
              <w:t>Общие требования к Товару, требования к его качеству, потребительским свойствам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_Toc199401655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31E205F0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56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_Toc199401656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470A9956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57" w:history="1">
            <w:r w:rsidR="00531004" w:rsidRPr="00E33E9E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_Toc199401657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7CA94737" w14:textId="77777777" w:rsidR="00531004" w:rsidRDefault="00697F8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9401658" w:history="1">
            <w:r w:rsidR="00531004" w:rsidRPr="00E33E9E">
              <w:rPr>
                <w:rStyle w:val="a6"/>
                <w:noProof/>
              </w:rPr>
              <w:t>__________________________________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_Toc199401658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051DF40F" w14:textId="77777777" w:rsidR="00531004" w:rsidRDefault="00697F8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9401659" w:history="1">
            <w:r w:rsidR="00531004" w:rsidRPr="00E33E9E">
              <w:rPr>
                <w:rStyle w:val="a6"/>
                <w:noProof/>
              </w:rPr>
              <w:t>__________________________________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_Toc199401659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6928864A" w14:textId="77777777" w:rsidR="00531004" w:rsidRDefault="00697F8C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9401660" w:history="1">
            <w:r w:rsidR="00531004" w:rsidRPr="00E33E9E">
              <w:rPr>
                <w:rStyle w:val="a6"/>
                <w:noProof/>
              </w:rPr>
              <w:t>__________________________________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_Toc199401660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2B4B07B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61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_Toc199401661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78E3323A" w14:textId="77777777" w:rsidR="00531004" w:rsidRDefault="00697F8C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9401662" w:history="1">
            <w:r w:rsidR="00531004" w:rsidRPr="00E33E9E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531004">
              <w:rPr>
                <w:noProof/>
                <w:webHidden/>
              </w:rPr>
              <w:tab/>
            </w:r>
            <w:r w:rsidR="00531004">
              <w:rPr>
                <w:noProof/>
                <w:webHidden/>
              </w:rPr>
              <w:fldChar w:fldCharType="begin"/>
            </w:r>
            <w:r w:rsidR="00531004">
              <w:rPr>
                <w:noProof/>
                <w:webHidden/>
              </w:rPr>
              <w:instrText xml:space="preserve"> PAGEREF _Toc199401662 \h </w:instrText>
            </w:r>
            <w:r w:rsidR="00531004">
              <w:rPr>
                <w:noProof/>
                <w:webHidden/>
              </w:rPr>
            </w:r>
            <w:r w:rsidR="00531004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531004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199401629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199401630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</w:t>
      </w:r>
      <w:proofErr w:type="spellStart"/>
      <w:r w:rsidR="00497945" w:rsidRPr="00497945">
        <w:t>Горэлектросеть</w:t>
      </w:r>
      <w:proofErr w:type="spellEnd"/>
      <w:r w:rsidR="00497945" w:rsidRPr="00497945">
        <w:t>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199401631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17A0B95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 на право заключения догово</w:t>
      </w:r>
      <w:r w:rsidR="00FF48EF">
        <w:t xml:space="preserve">ра </w:t>
      </w:r>
      <w:r w:rsidR="00FF48EF">
        <w:rPr>
          <w:color w:val="0000FF"/>
          <w:u w:val="single"/>
        </w:rPr>
        <w:t>купли-продажи</w:t>
      </w:r>
      <w:r w:rsidR="00B30640">
        <w:rPr>
          <w:color w:val="0000FF"/>
          <w:u w:val="single"/>
        </w:rPr>
        <w:t xml:space="preserve"> </w:t>
      </w:r>
      <w:r w:rsidR="00B30640" w:rsidRPr="00B30640">
        <w:rPr>
          <w:color w:val="0000FF"/>
          <w:u w:val="single"/>
        </w:rPr>
        <w:t>автосамосвала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199401632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199401633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199401634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199401635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42D6A8A4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FF48EF">
        <w:rPr>
          <w:highlight w:val="yellow"/>
        </w:rPr>
        <w:t>Товар считается поставленным с момента подписания сторонами товарных накладных (УПД)</w:t>
      </w:r>
      <w:r w:rsidR="00DF6A56" w:rsidRPr="00FF48EF">
        <w:rPr>
          <w:highlight w:val="yellow"/>
        </w:rPr>
        <w:t xml:space="preserve">, </w:t>
      </w:r>
      <w:r w:rsidR="004127B1" w:rsidRPr="00FF48EF">
        <w:rPr>
          <w:highlight w:val="yellow"/>
        </w:rPr>
        <w:t xml:space="preserve">соответствующих актов </w:t>
      </w:r>
      <w:r w:rsidR="00CA505C" w:rsidRPr="00FF48EF">
        <w:rPr>
          <w:highlight w:val="yellow"/>
        </w:rPr>
        <w:t>или иных документов</w:t>
      </w:r>
      <w:r w:rsidR="004127B1" w:rsidRPr="00FF48EF">
        <w:rPr>
          <w:highlight w:val="yellow"/>
        </w:rPr>
        <w:t>.</w:t>
      </w:r>
      <w:r w:rsidR="00291E38" w:rsidRPr="00291E38">
        <w:t xml:space="preserve"> 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199401636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09EC7641" w14:textId="39790A68" w:rsidR="00036386" w:rsidRPr="004C71DA" w:rsidRDefault="005E040A" w:rsidP="00036386">
      <w:pPr>
        <w:tabs>
          <w:tab w:val="left" w:pos="709"/>
        </w:tabs>
        <w:spacing w:before="120" w:after="120"/>
        <w:ind w:firstLine="709"/>
        <w:jc w:val="both"/>
        <w:rPr>
          <w:bCs/>
          <w:i/>
          <w:i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4C71DA">
        <w:rPr>
          <w:bCs/>
          <w:color w:val="0000FF"/>
          <w:u w:val="single"/>
        </w:rPr>
        <w:t>составляет</w:t>
      </w:r>
      <w:r w:rsidR="00036386" w:rsidRPr="004C71DA">
        <w:rPr>
          <w:bCs/>
          <w:color w:val="0000FF"/>
          <w:u w:val="single"/>
        </w:rPr>
        <w:t xml:space="preserve"> </w:t>
      </w:r>
      <w:r w:rsidR="004C71DA" w:rsidRPr="004C71DA">
        <w:rPr>
          <w:bCs/>
          <w:color w:val="0000FF"/>
          <w:u w:val="single"/>
        </w:rPr>
        <w:t>5 526 666,67 рублей (Пять миллионов пятьсот двадцать шесть тысяч шестьсот шестьдесят шесть рублей шестьдесят семь копеек)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36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788"/>
        <w:gridCol w:w="850"/>
        <w:gridCol w:w="900"/>
        <w:gridCol w:w="1620"/>
        <w:gridCol w:w="1530"/>
        <w:gridCol w:w="1530"/>
        <w:gridCol w:w="1620"/>
        <w:gridCol w:w="1440"/>
        <w:gridCol w:w="1080"/>
        <w:gridCol w:w="1501"/>
      </w:tblGrid>
      <w:tr w:rsidR="0077554F" w:rsidRPr="00C847DC" w14:paraId="2D9BF10A" w14:textId="77777777" w:rsidTr="00036386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989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AD45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040B8D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713C181B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5B5A0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591AB" w14:textId="77777777" w:rsidR="0077554F" w:rsidRPr="00C847DC" w:rsidRDefault="0077554F" w:rsidP="0077554F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21F17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AA9E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15394" w14:textId="77777777" w:rsidR="0077554F" w:rsidRPr="00C847DC" w:rsidRDefault="0077554F" w:rsidP="0077554F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28F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08412BAF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DD9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D4A" w14:textId="77777777" w:rsidR="0077554F" w:rsidRPr="00C847DC" w:rsidRDefault="0077554F" w:rsidP="0077554F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20975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6981A4CB" w14:textId="77777777" w:rsidR="0077554F" w:rsidRPr="00C847DC" w:rsidRDefault="0077554F" w:rsidP="007755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77554F" w:rsidRPr="00C847DC" w14:paraId="12D31B77" w14:textId="77777777" w:rsidTr="00036386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AD8AF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996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BAFE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9EA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A9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183D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BDA4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227B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7A3B9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0BE48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B457" w14:textId="77777777" w:rsidR="0077554F" w:rsidRPr="00C847DC" w:rsidRDefault="0077554F" w:rsidP="0077554F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A04BBE" w:rsidRPr="00C847DC" w14:paraId="7EBC341E" w14:textId="77777777" w:rsidTr="007C3F1C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15E00" w14:textId="77777777" w:rsidR="00A04BBE" w:rsidRPr="00C847DC" w:rsidRDefault="00A04BBE" w:rsidP="00A04BBE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0190" w14:textId="6E8BE50F" w:rsidR="00A04BBE" w:rsidRPr="00036386" w:rsidRDefault="00A04BBE" w:rsidP="00A04BBE">
            <w:pPr>
              <w:ind w:right="-108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87DEB">
              <w:rPr>
                <w:sz w:val="20"/>
                <w:szCs w:val="20"/>
              </w:rPr>
              <w:t>втосамосвал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C9CD" w14:textId="07DF674A" w:rsidR="00A04BBE" w:rsidRPr="00C847DC" w:rsidRDefault="00A04BBE" w:rsidP="00A0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AB2B" w14:textId="208A38A8" w:rsidR="00A04BBE" w:rsidRPr="00F22B97" w:rsidRDefault="00A04BBE" w:rsidP="00A04B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6D6776" w14:textId="71AC5667" w:rsidR="00A04BBE" w:rsidRPr="00222B5A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5 630 000,00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2707B6" w14:textId="7B7B914B" w:rsidR="00A04BBE" w:rsidRPr="00222B5A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5 640 000,00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65FB60B" w14:textId="4E81EF65" w:rsidR="00A04BBE" w:rsidRPr="00222B5A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5 310 000,00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B789" w14:textId="69C9C6FD" w:rsidR="00A04BBE" w:rsidRPr="00F705FB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5 526 666,67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E034" w14:textId="7CE3B4D1" w:rsidR="00A04BBE" w:rsidRPr="00F705FB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 w:rsidRPr="001E1AEA">
              <w:rPr>
                <w:color w:val="000000"/>
                <w:sz w:val="20"/>
                <w:szCs w:val="20"/>
              </w:rPr>
              <w:t>187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E1AEA">
              <w:rPr>
                <w:color w:val="000000"/>
                <w:sz w:val="20"/>
                <w:szCs w:val="20"/>
              </w:rPr>
              <w:t>705,44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1823" w14:textId="469CBF1F" w:rsidR="00A04BBE" w:rsidRPr="00F705FB" w:rsidRDefault="00A04BBE" w:rsidP="00A04BBE">
            <w:pPr>
              <w:jc w:val="center"/>
              <w:rPr>
                <w:color w:val="000000"/>
                <w:sz w:val="20"/>
                <w:szCs w:val="20"/>
              </w:rPr>
            </w:pPr>
            <w:r w:rsidRPr="001E1AEA">
              <w:rPr>
                <w:color w:val="000000"/>
                <w:sz w:val="20"/>
                <w:szCs w:val="20"/>
              </w:rPr>
              <w:t>3,40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CA43" w14:textId="065CD238" w:rsidR="00A04BBE" w:rsidRPr="00F705FB" w:rsidRDefault="00A04BBE" w:rsidP="00A04BB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5 526 666,67</w:t>
            </w:r>
          </w:p>
        </w:tc>
      </w:tr>
      <w:tr w:rsidR="00A04BBE" w:rsidRPr="00C847DC" w14:paraId="0E4B5BEA" w14:textId="77777777" w:rsidTr="00036386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F83EB" w14:textId="2B2332E8" w:rsidR="00A04BBE" w:rsidRPr="00C847DC" w:rsidRDefault="00A04BBE" w:rsidP="00A04BBE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7CFA" w14:textId="5D41E319" w:rsidR="00A04BBE" w:rsidRPr="00C847DC" w:rsidRDefault="00A04BBE" w:rsidP="00A04BBE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A04BBE">
              <w:rPr>
                <w:b/>
                <w:bCs/>
                <w:iCs/>
                <w:color w:val="000000"/>
                <w:sz w:val="20"/>
                <w:szCs w:val="20"/>
              </w:rPr>
              <w:t>5 526 666,67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55B868B7" w14:textId="3D4EB6F0" w:rsidR="000A64B4" w:rsidRPr="000A64B4" w:rsidRDefault="00727392" w:rsidP="000A64B4">
      <w:pPr>
        <w:pStyle w:val="23"/>
        <w:spacing w:after="0" w:line="240" w:lineRule="auto"/>
        <w:ind w:left="0" w:firstLine="567"/>
        <w:rPr>
          <w:b/>
          <w:i/>
          <w:iCs/>
          <w:color w:val="000000"/>
          <w:u w:val="single"/>
          <w:shd w:val="clear" w:color="auto" w:fill="FFFFFF"/>
          <w:lang w:eastAsia="en-US"/>
        </w:rPr>
      </w:pPr>
      <w:r w:rsidRPr="00582763">
        <w:t xml:space="preserve">На основании предоставленных трех коммерческих предложений </w:t>
      </w:r>
      <w:r w:rsidRPr="00582763">
        <w:rPr>
          <w:b/>
          <w:bCs/>
        </w:rPr>
        <w:t>начальная (максимальная) цена договора составляет</w:t>
      </w:r>
      <w:r w:rsidR="00943B86" w:rsidRPr="00582763">
        <w:rPr>
          <w:b/>
          <w:bCs/>
        </w:rPr>
        <w:t>:</w:t>
      </w:r>
      <w:r w:rsidRPr="00582763">
        <w:rPr>
          <w:b/>
          <w:bCs/>
        </w:rPr>
        <w:t xml:space="preserve"> </w:t>
      </w:r>
      <w:r w:rsidR="00A04BBE" w:rsidRPr="00A04BBE">
        <w:rPr>
          <w:b/>
          <w:bCs/>
        </w:rPr>
        <w:t>5 526 666,67 рублей (Пять миллионов пятьсот двадцать шесть тысяч шестьсот шестьдесят шесть рублей шестьдесят семь копеек)</w:t>
      </w:r>
    </w:p>
    <w:p w14:paraId="2B466A26" w14:textId="40BAFED1" w:rsidR="003C3630" w:rsidRDefault="003C3630" w:rsidP="008559D9">
      <w:pPr>
        <w:pStyle w:val="23"/>
        <w:spacing w:after="0" w:line="240" w:lineRule="auto"/>
        <w:ind w:left="0" w:firstLine="567"/>
        <w:jc w:val="both"/>
        <w:rPr>
          <w:color w:val="000000"/>
          <w:shd w:val="clear" w:color="auto" w:fill="FFFFFF"/>
          <w:lang w:eastAsia="en-US"/>
        </w:rPr>
      </w:pPr>
    </w:p>
    <w:p w14:paraId="16A83A9F" w14:textId="77777777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199401637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199401638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199401639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199401640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C64B52A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CD7B5B">
        <w:rPr>
          <w:color w:val="0000FF"/>
        </w:rPr>
        <w:t>«</w:t>
      </w:r>
      <w:r w:rsidR="007C3F1C">
        <w:rPr>
          <w:color w:val="0000FF"/>
          <w:highlight w:val="yellow"/>
        </w:rPr>
        <w:t>02</w:t>
      </w:r>
      <w:r w:rsidR="00613F9E" w:rsidRPr="00D055BC">
        <w:rPr>
          <w:color w:val="0000FF"/>
          <w:highlight w:val="yellow"/>
        </w:rPr>
        <w:t xml:space="preserve">» </w:t>
      </w:r>
      <w:r w:rsidR="007C3F1C" w:rsidRPr="007C3F1C">
        <w:rPr>
          <w:color w:val="0000FF"/>
          <w:highlight w:val="yellow"/>
        </w:rPr>
        <w:t>июня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697F8C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41CC1C8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5449FD">
        <w:rPr>
          <w:color w:val="0000FF"/>
          <w:highlight w:val="yellow"/>
        </w:rPr>
        <w:t>10</w:t>
      </w:r>
      <w:r w:rsidR="00613F9E" w:rsidRPr="007C3F1C">
        <w:rPr>
          <w:color w:val="0000FF"/>
          <w:highlight w:val="yellow"/>
        </w:rPr>
        <w:t xml:space="preserve">» </w:t>
      </w:r>
      <w:r w:rsidR="007C3F1C" w:rsidRPr="007C3F1C">
        <w:rPr>
          <w:color w:val="0000FF"/>
          <w:highlight w:val="yellow"/>
        </w:rPr>
        <w:t>июня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2EB424FE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5449FD">
        <w:rPr>
          <w:color w:val="0000FF"/>
          <w:highlight w:val="yellow"/>
        </w:rPr>
        <w:t>10</w:t>
      </w:r>
      <w:r w:rsidR="00613F9E" w:rsidRPr="007A0F6D">
        <w:rPr>
          <w:color w:val="0000FF"/>
          <w:highlight w:val="yellow"/>
        </w:rPr>
        <w:t>»</w:t>
      </w:r>
      <w:r w:rsidR="00613F9E" w:rsidRPr="007C3F1C">
        <w:rPr>
          <w:color w:val="0000FF"/>
          <w:highlight w:val="yellow"/>
        </w:rPr>
        <w:t xml:space="preserve"> </w:t>
      </w:r>
      <w:r w:rsidR="007C3F1C" w:rsidRPr="007C3F1C">
        <w:rPr>
          <w:color w:val="0000FF"/>
          <w:highlight w:val="yellow"/>
        </w:rPr>
        <w:t>июня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199401641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199401642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199401643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199401644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199401645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</w:t>
      </w:r>
      <w:proofErr w:type="spellStart"/>
      <w:r w:rsidR="00497945" w:rsidRPr="00497945">
        <w:rPr>
          <w:bCs/>
        </w:rPr>
        <w:t>Горэлектросеть</w:t>
      </w:r>
      <w:proofErr w:type="spellEnd"/>
      <w:r w:rsidR="00497945" w:rsidRPr="00497945">
        <w:rPr>
          <w:bCs/>
        </w:rPr>
        <w:t>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199401646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199401647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199401648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4" w:name="_Toc20474863"/>
      <w:bookmarkStart w:id="95" w:name="_Toc98425383"/>
      <w:bookmarkStart w:id="96" w:name="_Toc199401649"/>
      <w:r w:rsidRPr="00C96254">
        <w:rPr>
          <w:b/>
          <w:iCs/>
          <w:lang w:eastAsia="en-US"/>
        </w:rPr>
        <w:t>21.1.</w:t>
      </w:r>
      <w:r w:rsidRPr="00C96254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2F47AF2E" w14:textId="4F76D2BB" w:rsidR="00C96254" w:rsidRDefault="00C96254" w:rsidP="00C96254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>их лиц» установлен запрет закупок товаров,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6C1848EE" w14:textId="77777777" w:rsidR="00C96254" w:rsidRPr="00B51684" w:rsidRDefault="00C96254" w:rsidP="00C96254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</w:t>
      </w:r>
      <w:r w:rsidRPr="00B51684">
        <w:t>, подтверждающими страну происхождения товара для целей настоящего постановления, являются:</w:t>
      </w:r>
    </w:p>
    <w:p w14:paraId="7AB2CEC4" w14:textId="77777777" w:rsidR="00C96254" w:rsidRPr="00B51684" w:rsidRDefault="00C96254" w:rsidP="00C96254">
      <w:pPr>
        <w:keepNext/>
        <w:widowControl w:val="0"/>
        <w:ind w:firstLine="708"/>
        <w:jc w:val="both"/>
      </w:pPr>
      <w:r w:rsidRPr="00B51684">
        <w:t>а) для подтверждения происхождения товаров из Российской Федерации -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содержащей в том числе:</w:t>
      </w:r>
    </w:p>
    <w:p w14:paraId="38B31C3B" w14:textId="77777777" w:rsidR="00C96254" w:rsidRPr="00B51684" w:rsidRDefault="00C96254" w:rsidP="00C96254">
      <w:pPr>
        <w:keepNext/>
        <w:widowControl w:val="0"/>
        <w:ind w:firstLine="708"/>
        <w:jc w:val="both"/>
      </w:pPr>
      <w:r w:rsidRPr="00B51684"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 w:rsidRPr="00B51684">
        <w:lastRenderedPageBreak/>
        <w:t>осуществления закупок;</w:t>
      </w:r>
    </w:p>
    <w:p w14:paraId="4A4ED3FB" w14:textId="77777777" w:rsidR="00C96254" w:rsidRPr="00B51684" w:rsidRDefault="00C96254" w:rsidP="00C96254">
      <w:pPr>
        <w:keepNext/>
        <w:widowControl w:val="0"/>
        <w:ind w:firstLine="708"/>
        <w:jc w:val="both"/>
      </w:pPr>
      <w:r w:rsidRPr="00B51684"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4D272823" w14:textId="77777777" w:rsidR="00C96254" w:rsidRPr="00B51684" w:rsidRDefault="00C96254" w:rsidP="00C96254">
      <w:pPr>
        <w:keepNext/>
        <w:widowControl w:val="0"/>
        <w:ind w:firstLine="708"/>
        <w:jc w:val="both"/>
      </w:pPr>
      <w:r w:rsidRPr="00B51684">
        <w:t>б) для подтверждения происхождения товаров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723BAC64" w14:textId="77777777" w:rsidR="00C96254" w:rsidRDefault="00C96254" w:rsidP="00C96254">
      <w:pPr>
        <w:keepNext/>
        <w:widowControl w:val="0"/>
        <w:ind w:firstLine="708"/>
        <w:jc w:val="both"/>
      </w:pPr>
      <w:r w:rsidRPr="00B51684"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</w:t>
      </w:r>
      <w:r>
        <w:t xml:space="preserve">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765164D2" w14:textId="77777777" w:rsidR="00C96254" w:rsidRPr="0091035A" w:rsidRDefault="00C96254" w:rsidP="00C96254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43AA2F3F" w14:textId="090041CA" w:rsidR="00594D12" w:rsidRPr="00A956CA" w:rsidRDefault="00A956CA" w:rsidP="00594D12">
      <w:pPr>
        <w:autoSpaceDE w:val="0"/>
        <w:autoSpaceDN w:val="0"/>
        <w:adjustRightInd w:val="0"/>
        <w:ind w:firstLine="708"/>
        <w:jc w:val="both"/>
      </w:pPr>
      <w:r w:rsidRPr="00A956CA">
        <w:rPr>
          <w:highlight w:val="yellow"/>
        </w:rPr>
        <w:t>З</w:t>
      </w:r>
      <w:r w:rsidR="00594D12" w:rsidRPr="00A956CA">
        <w:rPr>
          <w:highlight w:val="yellow"/>
        </w:rPr>
        <w:t>аявка на участие в закупке, содержаща</w:t>
      </w:r>
      <w:r w:rsidRPr="00A956CA">
        <w:rPr>
          <w:highlight w:val="yellow"/>
        </w:rPr>
        <w:t xml:space="preserve">я предложение о поставке </w:t>
      </w:r>
      <w:r w:rsidR="00594D12" w:rsidRPr="00A956CA">
        <w:rPr>
          <w:highlight w:val="yellow"/>
        </w:rPr>
        <w:t>товара,</w:t>
      </w:r>
      <w:r w:rsidRPr="00A956CA">
        <w:rPr>
          <w:highlight w:val="yellow"/>
        </w:rPr>
        <w:t xml:space="preserve"> в отношении которого установлен запрет,</w:t>
      </w:r>
      <w:r w:rsidR="00594D12" w:rsidRPr="00A956CA">
        <w:rPr>
          <w:highlight w:val="yellow"/>
        </w:rPr>
        <w:t xml:space="preserve"> происходящего из иностранного государства, по</w:t>
      </w:r>
      <w:r w:rsidRPr="00A956CA">
        <w:rPr>
          <w:highlight w:val="yellow"/>
        </w:rPr>
        <w:t>длежит отклонению</w:t>
      </w:r>
      <w:r>
        <w:t>.</w:t>
      </w:r>
      <w:r w:rsidRPr="00A956CA">
        <w:t xml:space="preserve"> </w:t>
      </w:r>
    </w:p>
    <w:p w14:paraId="2CE9CE7D" w14:textId="477AC9CC" w:rsidR="00C96254" w:rsidRDefault="00C96254" w:rsidP="00C96254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>, в отношении которог</w:t>
      </w:r>
      <w:r>
        <w:rPr>
          <w:highlight w:val="yellow"/>
        </w:rPr>
        <w:t>о установлен запрет</w:t>
      </w:r>
      <w:r w:rsidR="00594D12">
        <w:rPr>
          <w:highlight w:val="yellow"/>
        </w:rPr>
        <w:t xml:space="preserve"> </w:t>
      </w:r>
      <w:r w:rsidRPr="00FE251A">
        <w:rPr>
          <w:highlight w:val="yellow"/>
        </w:rPr>
        <w:t xml:space="preserve">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199401650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199401651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lastRenderedPageBreak/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199401652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15AD6C46" w:rsidR="00F33089" w:rsidRPr="00886FA8" w:rsidRDefault="00F579DE" w:rsidP="00F33089">
      <w:pPr>
        <w:jc w:val="center"/>
        <w:rPr>
          <w:b/>
        </w:rPr>
      </w:pPr>
      <w:r>
        <w:rPr>
          <w:b/>
        </w:rPr>
        <w:t>на</w:t>
      </w:r>
      <w:r w:rsidRPr="00F579DE">
        <w:rPr>
          <w:b/>
        </w:rPr>
        <w:t xml:space="preserve"> поставку </w:t>
      </w:r>
      <w:r w:rsidR="00F92358" w:rsidRPr="00F92358">
        <w:rPr>
          <w:b/>
        </w:rPr>
        <w:t>автосамосвала</w:t>
      </w:r>
    </w:p>
    <w:p w14:paraId="7B031010" w14:textId="77777777" w:rsidR="00F33089" w:rsidRDefault="00F33089" w:rsidP="00F33089">
      <w:pPr>
        <w:rPr>
          <w:b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110"/>
        <w:gridCol w:w="2581"/>
        <w:gridCol w:w="1559"/>
        <w:gridCol w:w="1134"/>
      </w:tblGrid>
      <w:tr w:rsidR="00613F9E" w:rsidRPr="00BD7C52" w14:paraId="081F766A" w14:textId="77777777" w:rsidTr="005F02DB">
        <w:trPr>
          <w:trHeight w:val="583"/>
        </w:trPr>
        <w:tc>
          <w:tcPr>
            <w:tcW w:w="534" w:type="dxa"/>
            <w:shd w:val="clear" w:color="auto" w:fill="D9D9D9"/>
            <w:vAlign w:val="center"/>
          </w:tcPr>
          <w:p w14:paraId="7A6D53A1" w14:textId="77777777" w:rsidR="00613F9E" w:rsidRPr="006B7642" w:rsidRDefault="00613F9E" w:rsidP="00191BEB">
            <w:pPr>
              <w:ind w:right="-1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№ п/п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F2E38A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Код по КТРУ / ОКПД 2</w:t>
            </w:r>
          </w:p>
        </w:tc>
        <w:tc>
          <w:tcPr>
            <w:tcW w:w="2581" w:type="dxa"/>
            <w:shd w:val="clear" w:color="auto" w:fill="D9D9D9"/>
            <w:vAlign w:val="center"/>
          </w:tcPr>
          <w:p w14:paraId="3B3F5D1E" w14:textId="40772BC2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bookmarkStart w:id="111" w:name="OLE_LINK149"/>
            <w:bookmarkStart w:id="112" w:name="OLE_LINK150"/>
            <w:r w:rsidRPr="006B7642">
              <w:rPr>
                <w:sz w:val="20"/>
                <w:szCs w:val="20"/>
              </w:rPr>
              <w:t>Наименование</w:t>
            </w:r>
            <w:r w:rsidR="00683974">
              <w:rPr>
                <w:sz w:val="20"/>
                <w:szCs w:val="20"/>
              </w:rPr>
              <w:t xml:space="preserve"> товара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08E41F91" w14:textId="77777777" w:rsidR="00613F9E" w:rsidRPr="006B7642" w:rsidRDefault="00613F9E" w:rsidP="00191BEB">
            <w:pPr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9BC515" w14:textId="77777777" w:rsidR="00613F9E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r w:rsidRPr="006B7642">
              <w:rPr>
                <w:sz w:val="20"/>
                <w:szCs w:val="20"/>
              </w:rPr>
              <w:t>Коли</w:t>
            </w:r>
            <w:r>
              <w:rPr>
                <w:sz w:val="20"/>
                <w:szCs w:val="20"/>
              </w:rPr>
              <w:t>-</w:t>
            </w:r>
          </w:p>
          <w:p w14:paraId="1CE49471" w14:textId="77777777" w:rsidR="00613F9E" w:rsidRPr="006B7642" w:rsidRDefault="00613F9E" w:rsidP="00191BEB">
            <w:pPr>
              <w:ind w:left="-36" w:right="-108"/>
              <w:jc w:val="center"/>
              <w:rPr>
                <w:sz w:val="20"/>
                <w:szCs w:val="20"/>
              </w:rPr>
            </w:pPr>
            <w:proofErr w:type="spellStart"/>
            <w:r w:rsidRPr="006B7642">
              <w:rPr>
                <w:sz w:val="20"/>
                <w:szCs w:val="20"/>
              </w:rPr>
              <w:t>чество</w:t>
            </w:r>
            <w:proofErr w:type="spellEnd"/>
          </w:p>
        </w:tc>
      </w:tr>
      <w:tr w:rsidR="007C3F1C" w:rsidRPr="00BD7C52" w14:paraId="3F83DC2D" w14:textId="77777777" w:rsidTr="005F02DB">
        <w:trPr>
          <w:trHeight w:val="477"/>
        </w:trPr>
        <w:tc>
          <w:tcPr>
            <w:tcW w:w="534" w:type="dxa"/>
            <w:vAlign w:val="center"/>
          </w:tcPr>
          <w:p w14:paraId="3A0E7F4C" w14:textId="77777777" w:rsidR="007C3F1C" w:rsidRPr="006C11F2" w:rsidRDefault="007C3F1C" w:rsidP="007C3F1C">
            <w:pPr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93668B0" w14:textId="1849ABE8" w:rsidR="007C3F1C" w:rsidRPr="00A954CD" w:rsidRDefault="007C3F1C" w:rsidP="007C3F1C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29.10.41.120</w:t>
            </w:r>
            <w:r w:rsidRPr="003608ED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480147">
              <w:rPr>
                <w:color w:val="000000"/>
                <w:sz w:val="20"/>
                <w:szCs w:val="20"/>
                <w:lang w:eastAsia="en-US"/>
              </w:rPr>
              <w:t>Автосамосвалы с дизельным двигателем</w:t>
            </w:r>
          </w:p>
        </w:tc>
        <w:tc>
          <w:tcPr>
            <w:tcW w:w="2581" w:type="dxa"/>
            <w:shd w:val="clear" w:color="auto" w:fill="FFFFFF"/>
            <w:vAlign w:val="center"/>
          </w:tcPr>
          <w:p w14:paraId="175B1F3A" w14:textId="5D5496FB" w:rsidR="007C3F1C" w:rsidRPr="00F35C52" w:rsidRDefault="007C3F1C" w:rsidP="007C3F1C">
            <w:pPr>
              <w:ind w:right="-108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Автосамосвал___________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1DC9AE24" w14:textId="113101C3" w:rsidR="007C3F1C" w:rsidRDefault="007C3F1C" w:rsidP="007C3F1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2A6C26" w14:textId="201D62DE" w:rsidR="007C3F1C" w:rsidRPr="00990AA9" w:rsidRDefault="007C3F1C" w:rsidP="007C3F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bookmarkEnd w:id="111"/>
      <w:bookmarkEnd w:id="112"/>
    </w:tbl>
    <w:p w14:paraId="0397847B" w14:textId="77777777" w:rsidR="00B33507" w:rsidRDefault="00B33507" w:rsidP="00613F9E">
      <w:pPr>
        <w:jc w:val="both"/>
        <w:rPr>
          <w:b/>
        </w:rPr>
      </w:pPr>
    </w:p>
    <w:p w14:paraId="5D0D6CBF" w14:textId="643569DF" w:rsidR="00683974" w:rsidRPr="00324822" w:rsidRDefault="00683974" w:rsidP="005F02DB">
      <w:pPr>
        <w:pStyle w:val="af9"/>
        <w:keepNext/>
        <w:keepLines/>
        <w:numPr>
          <w:ilvl w:val="0"/>
          <w:numId w:val="47"/>
        </w:numPr>
        <w:spacing w:before="40" w:line="276" w:lineRule="auto"/>
        <w:ind w:left="0" w:firstLine="0"/>
        <w:jc w:val="both"/>
        <w:outlineLvl w:val="2"/>
        <w:rPr>
          <w:sz w:val="22"/>
          <w:szCs w:val="22"/>
        </w:rPr>
      </w:pPr>
      <w:bookmarkStart w:id="113" w:name="_Toc199401653"/>
      <w:r w:rsidRPr="00324822">
        <w:rPr>
          <w:b/>
          <w:bCs/>
          <w:sz w:val="22"/>
          <w:szCs w:val="22"/>
          <w:lang w:eastAsia="en-US"/>
        </w:rPr>
        <w:t>Наименование Товара:</w:t>
      </w:r>
      <w:r w:rsidR="0061011F" w:rsidRPr="00324822">
        <w:rPr>
          <w:bCs/>
          <w:sz w:val="22"/>
          <w:szCs w:val="22"/>
          <w:lang w:eastAsia="en-US"/>
        </w:rPr>
        <w:t xml:space="preserve"> </w:t>
      </w:r>
      <w:r w:rsidR="00F92358" w:rsidRPr="00F92358">
        <w:rPr>
          <w:bCs/>
          <w:sz w:val="22"/>
          <w:szCs w:val="22"/>
          <w:lang w:eastAsia="en-US"/>
        </w:rPr>
        <w:t xml:space="preserve">Автосамосвал </w:t>
      </w:r>
      <w:r w:rsidR="00324822" w:rsidRPr="00324822">
        <w:rPr>
          <w:sz w:val="22"/>
          <w:szCs w:val="22"/>
          <w:lang w:eastAsia="en-US"/>
        </w:rPr>
        <w:t>_________</w:t>
      </w:r>
      <w:r w:rsidRPr="00683974">
        <w:rPr>
          <w:vertAlign w:val="superscript"/>
        </w:rPr>
        <w:footnoteReference w:id="1"/>
      </w:r>
      <w:r w:rsidRPr="00324822">
        <w:rPr>
          <w:sz w:val="22"/>
          <w:szCs w:val="22"/>
        </w:rPr>
        <w:t>, реестровый номер РПП _________</w:t>
      </w:r>
      <w:r w:rsidR="00324822" w:rsidRPr="00324822">
        <w:rPr>
          <w:sz w:val="22"/>
          <w:szCs w:val="22"/>
        </w:rPr>
        <w:t>__</w:t>
      </w:r>
      <w:r w:rsidRPr="00683974">
        <w:rPr>
          <w:vertAlign w:val="superscript"/>
        </w:rPr>
        <w:footnoteReference w:id="2"/>
      </w:r>
      <w:r w:rsidRPr="00324822">
        <w:rPr>
          <w:sz w:val="22"/>
          <w:szCs w:val="22"/>
        </w:rPr>
        <w:t>.</w:t>
      </w:r>
      <w:bookmarkEnd w:id="113"/>
    </w:p>
    <w:p w14:paraId="6711CF4C" w14:textId="0E81294A" w:rsidR="00683974" w:rsidRPr="00683974" w:rsidRDefault="00683974" w:rsidP="00683974">
      <w:pPr>
        <w:keepNext/>
        <w:keepLines/>
        <w:spacing w:before="40" w:line="276" w:lineRule="auto"/>
        <w:jc w:val="both"/>
        <w:outlineLvl w:val="2"/>
        <w:rPr>
          <w:bCs/>
          <w:sz w:val="22"/>
          <w:szCs w:val="22"/>
          <w:lang w:eastAsia="en-US"/>
        </w:rPr>
      </w:pPr>
      <w:bookmarkStart w:id="114" w:name="_Toc199401654"/>
      <w:r w:rsidRPr="00683974">
        <w:rPr>
          <w:b/>
          <w:sz w:val="22"/>
          <w:szCs w:val="22"/>
          <w:lang w:eastAsia="en-US"/>
        </w:rPr>
        <w:t>2.</w:t>
      </w:r>
      <w:r w:rsidR="005F02DB">
        <w:rPr>
          <w:sz w:val="22"/>
          <w:szCs w:val="22"/>
          <w:lang w:eastAsia="en-US"/>
        </w:rPr>
        <w:t xml:space="preserve"> </w:t>
      </w:r>
      <w:r w:rsidRPr="00683974">
        <w:rPr>
          <w:b/>
          <w:bCs/>
          <w:sz w:val="22"/>
          <w:szCs w:val="22"/>
          <w:lang w:eastAsia="en-US"/>
        </w:rPr>
        <w:t>Количество Товара:</w:t>
      </w:r>
      <w:r w:rsidRPr="00683974">
        <w:rPr>
          <w:bCs/>
          <w:sz w:val="22"/>
          <w:szCs w:val="22"/>
          <w:lang w:eastAsia="en-US"/>
        </w:rPr>
        <w:t xml:space="preserve"> </w:t>
      </w:r>
      <w:r w:rsidRPr="005F02DB">
        <w:rPr>
          <w:bCs/>
          <w:sz w:val="22"/>
          <w:szCs w:val="22"/>
          <w:lang w:eastAsia="en-US"/>
        </w:rPr>
        <w:t>1</w:t>
      </w:r>
      <w:r w:rsidRPr="005F02DB">
        <w:rPr>
          <w:b/>
          <w:bCs/>
          <w:sz w:val="22"/>
          <w:szCs w:val="22"/>
          <w:lang w:eastAsia="en-US"/>
        </w:rPr>
        <w:t xml:space="preserve"> </w:t>
      </w:r>
      <w:r w:rsidRPr="005F02DB">
        <w:rPr>
          <w:bCs/>
          <w:iCs/>
          <w:sz w:val="22"/>
          <w:szCs w:val="22"/>
          <w:lang w:eastAsia="en-US"/>
        </w:rPr>
        <w:t xml:space="preserve">(одна) </w:t>
      </w:r>
      <w:r w:rsidR="00804E3A" w:rsidRPr="005F02DB">
        <w:rPr>
          <w:bCs/>
          <w:iCs/>
          <w:sz w:val="22"/>
          <w:szCs w:val="22"/>
          <w:lang w:eastAsia="en-US"/>
        </w:rPr>
        <w:t>Штука</w:t>
      </w:r>
      <w:r w:rsidRPr="005F02DB">
        <w:rPr>
          <w:bCs/>
          <w:iCs/>
          <w:sz w:val="22"/>
          <w:szCs w:val="22"/>
          <w:lang w:eastAsia="en-US"/>
        </w:rPr>
        <w:t xml:space="preserve"> (ОКПД2</w:t>
      </w:r>
      <w:r w:rsidR="00804E3A" w:rsidRPr="005F02DB">
        <w:rPr>
          <w:bCs/>
          <w:iCs/>
          <w:sz w:val="22"/>
          <w:szCs w:val="22"/>
          <w:lang w:eastAsia="en-US"/>
        </w:rPr>
        <w:t xml:space="preserve"> 29.10.41.120 - Автосамосвалы с дизельным двигателем</w:t>
      </w:r>
      <w:r w:rsidRPr="005F02DB">
        <w:rPr>
          <w:bCs/>
          <w:sz w:val="22"/>
          <w:szCs w:val="22"/>
          <w:lang w:eastAsia="en-US"/>
        </w:rPr>
        <w:t>)</w:t>
      </w:r>
      <w:bookmarkEnd w:id="114"/>
    </w:p>
    <w:p w14:paraId="314A96BD" w14:textId="77777777" w:rsidR="00683974" w:rsidRPr="00683974" w:rsidRDefault="00683974" w:rsidP="00683974">
      <w:pPr>
        <w:keepNext/>
        <w:keepLines/>
        <w:spacing w:before="40" w:line="276" w:lineRule="auto"/>
        <w:jc w:val="both"/>
        <w:outlineLvl w:val="2"/>
        <w:rPr>
          <w:sz w:val="22"/>
          <w:szCs w:val="22"/>
        </w:rPr>
      </w:pPr>
      <w:bookmarkStart w:id="115" w:name="_Toc199401655"/>
      <w:r w:rsidRPr="00683974">
        <w:rPr>
          <w:b/>
          <w:sz w:val="22"/>
          <w:szCs w:val="22"/>
        </w:rPr>
        <w:t>3.</w:t>
      </w:r>
      <w:r w:rsidRPr="00683974">
        <w:rPr>
          <w:sz w:val="22"/>
          <w:szCs w:val="22"/>
        </w:rPr>
        <w:t xml:space="preserve"> </w:t>
      </w:r>
      <w:r w:rsidRPr="00683974">
        <w:rPr>
          <w:b/>
          <w:sz w:val="22"/>
          <w:szCs w:val="22"/>
        </w:rPr>
        <w:t>Общие требования к Товару, требования к его качеству, потребительским свойствам</w:t>
      </w:r>
      <w:bookmarkEnd w:id="115"/>
    </w:p>
    <w:p w14:paraId="497FEF27" w14:textId="77777777" w:rsidR="00804E3A" w:rsidRPr="00804E3A" w:rsidRDefault="00804E3A" w:rsidP="00804E3A">
      <w:pPr>
        <w:ind w:firstLine="426"/>
        <w:jc w:val="both"/>
      </w:pPr>
      <w:r w:rsidRPr="00804E3A">
        <w:t xml:space="preserve">Продавец производит предпродажную подготовку Товара в соответствии с правилами продажи отдельных видов товаров в соответствии с установленными заводом–изготовителем объемами работ. Поставляемое транспортное средство должно отвечать требованиям ТР ТС 018/2011. «Технический регламент Таможенного союза. О безопасности колесных транспортных средств» и/или Постановления Правительства РФ от 12.05.2022 № 855 «Об утверждении Правил применения обязательных требований в отношении отдельных колесных транспортных средств и проведения оценки их соответствия», готовым к эксплуатации в момент поставки. Продавец обязуется подробно проинструктировать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</w:t>
      </w:r>
    </w:p>
    <w:p w14:paraId="4C068C0D" w14:textId="77777777" w:rsidR="00804E3A" w:rsidRPr="00804E3A" w:rsidRDefault="00804E3A" w:rsidP="00804E3A">
      <w:pPr>
        <w:jc w:val="both"/>
      </w:pPr>
      <w:r w:rsidRPr="00804E3A">
        <w:t>Поставленный Товар на момент передачи Заказчику:</w:t>
      </w:r>
    </w:p>
    <w:p w14:paraId="3237A33E" w14:textId="77777777" w:rsidR="00804E3A" w:rsidRPr="00804E3A" w:rsidRDefault="00804E3A" w:rsidP="00804E3A">
      <w:pPr>
        <w:ind w:firstLine="426"/>
        <w:jc w:val="both"/>
      </w:pPr>
      <w:r w:rsidRPr="00804E3A">
        <w:t>- должен быть новым, без пробега (</w:t>
      </w:r>
      <w:r w:rsidRPr="00804E3A">
        <w:rPr>
          <w:highlight w:val="yellow"/>
        </w:rPr>
        <w:t>допускается технологический пробег плюс расстояние (км) от места нахождения Продавца до места нахождения Заказчика, но не более 200 км</w:t>
      </w:r>
      <w:r w:rsidRPr="00804E3A">
        <w:t>), на момент передачи автомобиля Заказчику.</w:t>
      </w:r>
    </w:p>
    <w:p w14:paraId="1B7E572B" w14:textId="77777777" w:rsidR="00804E3A" w:rsidRPr="00804E3A" w:rsidRDefault="00804E3A" w:rsidP="00804E3A">
      <w:pPr>
        <w:ind w:firstLine="426"/>
        <w:jc w:val="both"/>
      </w:pPr>
      <w:r w:rsidRPr="00804E3A">
        <w:t>- должен быть 2025 года выпуска;</w:t>
      </w:r>
    </w:p>
    <w:p w14:paraId="58E2D7B3" w14:textId="77777777" w:rsidR="00804E3A" w:rsidRPr="00804E3A" w:rsidRDefault="00804E3A" w:rsidP="00804E3A">
      <w:pPr>
        <w:ind w:firstLine="426"/>
        <w:jc w:val="both"/>
      </w:pPr>
      <w:r w:rsidRPr="00804E3A">
        <w:t>- должен пройти предпродажное сервисное обслуживание в соответствии с установленными заводом – изготовителем объемами работ в специализированном дилерском центре с указанием в сервисной книжке;</w:t>
      </w:r>
    </w:p>
    <w:p w14:paraId="1179C805" w14:textId="77777777" w:rsidR="00804E3A" w:rsidRPr="00804E3A" w:rsidRDefault="00804E3A" w:rsidP="00804E3A">
      <w:pPr>
        <w:ind w:firstLine="426"/>
        <w:jc w:val="both"/>
      </w:pPr>
      <w:r w:rsidRPr="00804E3A">
        <w:t>- не должен находиться в залоге, под арестом или другим обременением;</w:t>
      </w:r>
    </w:p>
    <w:p w14:paraId="07FB2111" w14:textId="77777777" w:rsidR="00804E3A" w:rsidRPr="00804E3A" w:rsidRDefault="00804E3A" w:rsidP="00804E3A">
      <w:pPr>
        <w:ind w:firstLine="426"/>
        <w:jc w:val="both"/>
      </w:pPr>
      <w:r w:rsidRPr="00804E3A">
        <w:t>- не должен иметь дефектов, вмятин, царапин, следов механических повреждений, коррозии и т.д.;</w:t>
      </w:r>
    </w:p>
    <w:p w14:paraId="483033F6" w14:textId="77777777" w:rsidR="00804E3A" w:rsidRPr="00804E3A" w:rsidRDefault="00804E3A" w:rsidP="00804E3A">
      <w:pPr>
        <w:ind w:firstLine="426"/>
        <w:jc w:val="both"/>
      </w:pPr>
      <w:r w:rsidRPr="00804E3A">
        <w:t>- должен быть не подвергавшимся ремонту, модернизации или восстановлению, не должен иметь дефектов, связанных с конструкцией, материалами или работой по его изготовлению, либо проявляющихся в результате или упущения производителя и/или Продавца, покраска автомобиля должна быть выполнена на заводе-изготовителе и не иметь повреждений, салон автомобиля не должен иметь повреждений, все штатное оборудование автомобиля должно находиться на предусмотренных изготовителем местах и быть в рабочем состоянии.</w:t>
      </w:r>
    </w:p>
    <w:p w14:paraId="3F8C3797" w14:textId="71E48577" w:rsidR="00F33089" w:rsidRDefault="00F33089" w:rsidP="00F33089">
      <w:pPr>
        <w:rPr>
          <w:b/>
          <w:sz w:val="22"/>
          <w:szCs w:val="22"/>
          <w:u w:val="single"/>
        </w:rPr>
      </w:pPr>
    </w:p>
    <w:p w14:paraId="66E11832" w14:textId="1DC5B793" w:rsidR="00683974" w:rsidRDefault="00683974" w:rsidP="00F33089">
      <w:pPr>
        <w:rPr>
          <w:b/>
          <w:sz w:val="22"/>
          <w:szCs w:val="22"/>
          <w:u w:val="single"/>
        </w:rPr>
      </w:pPr>
      <w:r w:rsidRPr="00683974">
        <w:rPr>
          <w:b/>
          <w:sz w:val="22"/>
          <w:szCs w:val="22"/>
          <w:u w:val="single"/>
        </w:rPr>
        <w:t>4. Технические характеристики и комплектация</w:t>
      </w:r>
    </w:p>
    <w:p w14:paraId="6DC9D38A" w14:textId="77777777" w:rsidR="000E29DE" w:rsidRDefault="000E29DE" w:rsidP="00F33089">
      <w:pPr>
        <w:rPr>
          <w:b/>
          <w:sz w:val="22"/>
          <w:szCs w:val="22"/>
          <w:u w:val="single"/>
        </w:rPr>
      </w:pPr>
    </w:p>
    <w:tbl>
      <w:tblPr>
        <w:tblW w:w="9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3261"/>
        <w:gridCol w:w="2686"/>
      </w:tblGrid>
      <w:tr w:rsidR="00A16678" w:rsidRPr="00683974" w14:paraId="5340C162" w14:textId="1CE2BC98" w:rsidTr="00CE55B4"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8D64" w14:textId="77777777" w:rsidR="00A16678" w:rsidRPr="00044EE3" w:rsidRDefault="00A16678" w:rsidP="0061011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bookmarkStart w:id="116" w:name="_Toc536447355"/>
            <w:bookmarkStart w:id="117" w:name="_Toc20224418"/>
            <w:bookmarkStart w:id="118" w:name="_Toc20252649"/>
            <w:r w:rsidRPr="00044EE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Наименование показателя</w:t>
            </w:r>
          </w:p>
          <w:p w14:paraId="3031EABC" w14:textId="45A02559" w:rsidR="00A16678" w:rsidRPr="00044EE3" w:rsidRDefault="00A16678" w:rsidP="0061011F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44EE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технической характеристики товара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F063" w14:textId="473D05CE" w:rsidR="00A16678" w:rsidRPr="00044EE3" w:rsidRDefault="00A16678" w:rsidP="0061011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44EE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Требования, установленные Заказчиком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DB" w14:textId="03EA2F2E" w:rsidR="00A16678" w:rsidRPr="00044EE3" w:rsidRDefault="00A16678" w:rsidP="0061011F">
            <w:pPr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044EE3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Инструкция участникам закупки по указанию конкретного значения показателя</w:t>
            </w:r>
          </w:p>
        </w:tc>
      </w:tr>
      <w:tr w:rsidR="00804E3A" w:rsidRPr="00683974" w14:paraId="72782166" w14:textId="1417B3E5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656C47CB" w14:textId="6CAD73CD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sz w:val="22"/>
                <w:szCs w:val="22"/>
                <w:lang w:eastAsia="en-US"/>
              </w:rPr>
              <w:t>Год выпуска, 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60B16D8" w14:textId="554083CC" w:rsidR="00804E3A" w:rsidRPr="00804E3A" w:rsidRDefault="00804E3A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686" w:type="dxa"/>
            <w:vAlign w:val="center"/>
          </w:tcPr>
          <w:p w14:paraId="6C5D25F7" w14:textId="270CFA8F" w:rsidR="00804E3A" w:rsidRPr="00DB1CED" w:rsidRDefault="00804E3A" w:rsidP="00804E3A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804E3A" w:rsidRPr="00683974" w14:paraId="5BE87A71" w14:textId="4C866366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05A64A75" w14:textId="332E8E23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lastRenderedPageBreak/>
              <w:t>Шасси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7831C7B" w14:textId="1C0FA4E4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ГАЗ С41</w:t>
            </w:r>
            <w:r w:rsidRPr="00804E3A">
              <w:rPr>
                <w:color w:val="000000"/>
                <w:sz w:val="22"/>
                <w:szCs w:val="22"/>
                <w:lang w:val="en-US" w:eastAsia="en-US"/>
              </w:rPr>
              <w:t>R</w:t>
            </w:r>
            <w:r w:rsidRPr="00804E3A"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686" w:type="dxa"/>
            <w:vAlign w:val="center"/>
          </w:tcPr>
          <w:p w14:paraId="5AA024D5" w14:textId="1F357FF1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804E3A" w:rsidRPr="00683974" w14:paraId="13BEF23D" w14:textId="4CB1E4FB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00AE2024" w14:textId="627A1478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Количество мест в кабине, оборудованных ремнями безопасности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13A573" w14:textId="00702A39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86" w:type="dxa"/>
            <w:vAlign w:val="center"/>
          </w:tcPr>
          <w:p w14:paraId="5FAA56B6" w14:textId="6A106C06" w:rsidR="00804E3A" w:rsidRPr="00804E3A" w:rsidRDefault="00804E3A" w:rsidP="00804E3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804E3A" w:rsidRPr="00683974" w14:paraId="707113BF" w14:textId="24CD62AE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1F5FDBC0" w14:textId="130D1F8A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Колесная формула базового шасси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7E1ED1" w14:textId="797FABA6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4х2</w:t>
            </w:r>
          </w:p>
        </w:tc>
        <w:tc>
          <w:tcPr>
            <w:tcW w:w="2686" w:type="dxa"/>
            <w:vAlign w:val="center"/>
          </w:tcPr>
          <w:p w14:paraId="764F6986" w14:textId="31E8FA30" w:rsidR="00804E3A" w:rsidRPr="00804E3A" w:rsidRDefault="00804E3A" w:rsidP="00804E3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804E3A" w:rsidRPr="0061011F" w14:paraId="13188C9A" w14:textId="5F904259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3D0F8A69" w14:textId="51D2D914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Тип привода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3DBA16" w14:textId="20DEC5B6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задний</w:t>
            </w:r>
          </w:p>
        </w:tc>
        <w:tc>
          <w:tcPr>
            <w:tcW w:w="2686" w:type="dxa"/>
            <w:vAlign w:val="center"/>
          </w:tcPr>
          <w:p w14:paraId="3C4E3629" w14:textId="1D538ABF" w:rsidR="00804E3A" w:rsidRPr="00804E3A" w:rsidRDefault="00804E3A" w:rsidP="00804E3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Значение показателя не меняется</w:t>
            </w:r>
          </w:p>
        </w:tc>
      </w:tr>
      <w:tr w:rsidR="00804E3A" w:rsidRPr="00683974" w14:paraId="16D575C4" w14:textId="1F8096F7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FD6A2AC" w14:textId="28FE7AA2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color w:val="000000"/>
                <w:sz w:val="22"/>
                <w:szCs w:val="22"/>
                <w:lang w:eastAsia="en-US"/>
              </w:rPr>
              <w:t>Дорожный просвет (под картером заднего моста при полной массе), мм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82B7933" w14:textId="45B36A00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sz w:val="22"/>
                <w:szCs w:val="22"/>
                <w:lang w:eastAsia="en-US"/>
              </w:rPr>
              <w:t>Не менее 253</w:t>
            </w:r>
          </w:p>
        </w:tc>
        <w:tc>
          <w:tcPr>
            <w:tcW w:w="2686" w:type="dxa"/>
            <w:vAlign w:val="center"/>
          </w:tcPr>
          <w:p w14:paraId="232C53EE" w14:textId="0EF650FA" w:rsidR="00804E3A" w:rsidRPr="00804E3A" w:rsidRDefault="00804E3A" w:rsidP="00804E3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804E3A" w:rsidRPr="00683974" w14:paraId="727DF2EC" w14:textId="769C8EE6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1613AAAF" w14:textId="1A8D4B88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sz w:val="22"/>
                <w:szCs w:val="22"/>
              </w:rPr>
              <w:t xml:space="preserve">Минимальный радиус поворота по колее наружного переднего колеса, м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87C42F" w14:textId="39976989" w:rsidR="00804E3A" w:rsidRPr="00804E3A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04E3A">
              <w:rPr>
                <w:sz w:val="22"/>
                <w:szCs w:val="22"/>
              </w:rPr>
              <w:t>Не более 9,6</w:t>
            </w:r>
          </w:p>
        </w:tc>
        <w:tc>
          <w:tcPr>
            <w:tcW w:w="2686" w:type="dxa"/>
            <w:vAlign w:val="center"/>
          </w:tcPr>
          <w:p w14:paraId="6F230BA8" w14:textId="00B89167" w:rsidR="00804E3A" w:rsidRPr="00804E3A" w:rsidRDefault="00804E3A" w:rsidP="00804E3A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04E3A">
              <w:rPr>
                <w:i/>
                <w:sz w:val="22"/>
                <w:szCs w:val="22"/>
                <w:highlight w:val="yellow"/>
              </w:rPr>
              <w:t>Участник закупки указывает конкретное значение для данного показателя</w:t>
            </w:r>
          </w:p>
        </w:tc>
      </w:tr>
      <w:tr w:rsidR="00804E3A" w:rsidRPr="00683974" w14:paraId="7036AC46" w14:textId="65729479" w:rsidTr="00CE55B4">
        <w:trPr>
          <w:trHeight w:val="2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AD8C" w14:textId="53EF4755" w:rsidR="00804E3A" w:rsidRPr="00683974" w:rsidRDefault="00804E3A" w:rsidP="00804E3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04E3A">
              <w:rPr>
                <w:rFonts w:eastAsia="Calibri"/>
                <w:b/>
                <w:sz w:val="22"/>
                <w:szCs w:val="22"/>
                <w:lang w:eastAsia="en-US"/>
              </w:rPr>
              <w:t>Двигатель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3FD" w14:textId="77777777" w:rsidR="00804E3A" w:rsidRPr="00683974" w:rsidRDefault="00804E3A" w:rsidP="00804E3A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04E3A" w:rsidRPr="00683974" w14:paraId="0ED46431" w14:textId="3989BF8A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7C7BE027" w14:textId="4AA22F4E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000000"/>
                <w:sz w:val="20"/>
                <w:szCs w:val="20"/>
                <w:lang w:eastAsia="en-US"/>
              </w:rPr>
              <w:t>Модель двигателя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533992" w14:textId="4AFD9981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ЯМЗ-53445</w:t>
            </w:r>
          </w:p>
        </w:tc>
        <w:tc>
          <w:tcPr>
            <w:tcW w:w="2686" w:type="dxa"/>
            <w:vAlign w:val="center"/>
          </w:tcPr>
          <w:p w14:paraId="7485EA12" w14:textId="7DF6BF5A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804E3A" w:rsidRPr="00683974" w14:paraId="57AD535D" w14:textId="5071A5AE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05147097" w14:textId="7E17E98F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000000"/>
                <w:sz w:val="20"/>
                <w:szCs w:val="20"/>
                <w:lang w:eastAsia="en-US"/>
              </w:rPr>
              <w:t>Тип двигателя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C2FFA96" w14:textId="76681B8A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 xml:space="preserve">дизельный, с </w:t>
            </w:r>
            <w:proofErr w:type="spellStart"/>
            <w:r w:rsidRPr="00CC22F3">
              <w:rPr>
                <w:sz w:val="20"/>
                <w:szCs w:val="20"/>
                <w:lang w:eastAsia="en-US"/>
              </w:rPr>
              <w:t>турбонаддувом</w:t>
            </w:r>
            <w:proofErr w:type="spellEnd"/>
          </w:p>
        </w:tc>
        <w:tc>
          <w:tcPr>
            <w:tcW w:w="2686" w:type="dxa"/>
            <w:vAlign w:val="center"/>
          </w:tcPr>
          <w:p w14:paraId="32EDE8D7" w14:textId="12F5826F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804E3A" w:rsidRPr="00683974" w14:paraId="24B8AD20" w14:textId="6C0A57C5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F63EED4" w14:textId="6F999531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000000"/>
                <w:sz w:val="20"/>
                <w:szCs w:val="20"/>
                <w:lang w:eastAsia="en-US"/>
              </w:rPr>
              <w:t>Экологический класс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7CDFEE7" w14:textId="71FD73D5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Не менее Евро 3</w:t>
            </w:r>
          </w:p>
        </w:tc>
        <w:tc>
          <w:tcPr>
            <w:tcW w:w="2686" w:type="dxa"/>
            <w:vAlign w:val="center"/>
          </w:tcPr>
          <w:p w14:paraId="63D60E56" w14:textId="2351961C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Участник закупки указывает конкретное значение для данного показателя</w:t>
            </w:r>
          </w:p>
        </w:tc>
      </w:tr>
      <w:tr w:rsidR="00804E3A" w:rsidRPr="00683974" w14:paraId="04C0F361" w14:textId="25F0D721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5BD669DB" w14:textId="0BF88106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1A212D"/>
                <w:sz w:val="20"/>
                <w:szCs w:val="20"/>
                <w:lang w:eastAsia="en-US"/>
              </w:rPr>
              <w:t xml:space="preserve">Максимальная мощность, </w:t>
            </w:r>
            <w:proofErr w:type="spellStart"/>
            <w:r w:rsidRPr="005A0501">
              <w:rPr>
                <w:color w:val="1A212D"/>
                <w:sz w:val="20"/>
                <w:szCs w:val="20"/>
                <w:lang w:eastAsia="en-US"/>
              </w:rPr>
              <w:t>л.с</w:t>
            </w:r>
            <w:proofErr w:type="spellEnd"/>
            <w:r w:rsidRPr="005A0501">
              <w:rPr>
                <w:color w:val="1A212D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BA7F077" w14:textId="577A7648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color w:val="1A212D"/>
                <w:sz w:val="20"/>
                <w:szCs w:val="20"/>
                <w:lang w:eastAsia="en-US"/>
              </w:rPr>
              <w:t xml:space="preserve">Не менее 168,9 </w:t>
            </w:r>
            <w:proofErr w:type="spellStart"/>
            <w:r w:rsidRPr="00CC22F3">
              <w:rPr>
                <w:color w:val="1A212D"/>
                <w:sz w:val="20"/>
                <w:szCs w:val="20"/>
                <w:lang w:eastAsia="en-US"/>
              </w:rPr>
              <w:t>л.с</w:t>
            </w:r>
            <w:proofErr w:type="spellEnd"/>
            <w:r w:rsidRPr="00CC22F3">
              <w:rPr>
                <w:color w:val="1A212D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6" w:type="dxa"/>
            <w:vAlign w:val="center"/>
          </w:tcPr>
          <w:p w14:paraId="2379D752" w14:textId="10187D5A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color w:val="1A212D"/>
                <w:sz w:val="20"/>
                <w:szCs w:val="20"/>
                <w:highlight w:val="yellow"/>
                <w:lang w:eastAsia="en-US"/>
              </w:rPr>
              <w:t>Участник закупки указывает конкретное значение для данного показателя</w:t>
            </w:r>
          </w:p>
        </w:tc>
      </w:tr>
      <w:tr w:rsidR="00804E3A" w:rsidRPr="00683974" w14:paraId="4DD68DE7" w14:textId="14461F76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168DAD54" w14:textId="77777777" w:rsidR="00804E3A" w:rsidRPr="005A0501" w:rsidRDefault="00804E3A" w:rsidP="00804E3A">
            <w:pPr>
              <w:rPr>
                <w:color w:val="1A212D"/>
                <w:sz w:val="20"/>
                <w:szCs w:val="20"/>
                <w:lang w:eastAsia="en-US"/>
              </w:rPr>
            </w:pPr>
            <w:r w:rsidRPr="005A0501">
              <w:rPr>
                <w:color w:val="1A212D"/>
                <w:sz w:val="20"/>
                <w:szCs w:val="20"/>
                <w:lang w:eastAsia="en-US"/>
              </w:rPr>
              <w:t>Максимальный крутящий</w:t>
            </w:r>
          </w:p>
          <w:p w14:paraId="79458429" w14:textId="543F3BDE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1A212D"/>
                <w:sz w:val="20"/>
                <w:szCs w:val="20"/>
                <w:lang w:eastAsia="en-US"/>
              </w:rPr>
              <w:t>момент, нетто, н*м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AEC1460" w14:textId="18E89103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1A212D"/>
                <w:sz w:val="20"/>
                <w:szCs w:val="20"/>
                <w:lang w:eastAsia="en-US"/>
              </w:rPr>
              <w:t xml:space="preserve">Не менее </w:t>
            </w:r>
            <w:r w:rsidRPr="005A0501">
              <w:rPr>
                <w:color w:val="1A212D"/>
                <w:sz w:val="20"/>
                <w:szCs w:val="20"/>
                <w:lang w:eastAsia="en-US"/>
              </w:rPr>
              <w:t>664</w:t>
            </w:r>
          </w:p>
        </w:tc>
        <w:tc>
          <w:tcPr>
            <w:tcW w:w="2686" w:type="dxa"/>
            <w:vAlign w:val="center"/>
          </w:tcPr>
          <w:p w14:paraId="6131ADF5" w14:textId="2D0FE001" w:rsidR="00804E3A" w:rsidRPr="00683974" w:rsidRDefault="00804E3A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F737F">
              <w:rPr>
                <w:i/>
                <w:color w:val="1A212D"/>
                <w:sz w:val="20"/>
                <w:szCs w:val="20"/>
                <w:highlight w:val="yellow"/>
                <w:lang w:eastAsia="en-US"/>
              </w:rPr>
              <w:t>Участник закупки указывает конкретное значение для данного показателя</w:t>
            </w:r>
          </w:p>
        </w:tc>
      </w:tr>
      <w:tr w:rsidR="00CE55B4" w:rsidRPr="00683974" w14:paraId="4D7F44C0" w14:textId="49EB83C5" w:rsidTr="00CE55B4">
        <w:trPr>
          <w:trHeight w:val="20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E864" w14:textId="1EE848D9" w:rsidR="00CE55B4" w:rsidRPr="00683974" w:rsidRDefault="00CE55B4" w:rsidP="00804E3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Ходовая часть</w:t>
            </w:r>
          </w:p>
        </w:tc>
      </w:tr>
      <w:tr w:rsidR="00CE55B4" w:rsidRPr="00683974" w14:paraId="2817A836" w14:textId="68223DA3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67D6640" w14:textId="2275074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000000"/>
                <w:sz w:val="20"/>
                <w:szCs w:val="20"/>
                <w:lang w:eastAsia="en-US"/>
              </w:rPr>
              <w:t>Колеса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C85954" w14:textId="7EA494C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Дисковые разборные, с ободом 6,0Б-20 и разрезным бортовым кольцом</w:t>
            </w:r>
          </w:p>
        </w:tc>
        <w:tc>
          <w:tcPr>
            <w:tcW w:w="2686" w:type="dxa"/>
            <w:vAlign w:val="center"/>
          </w:tcPr>
          <w:p w14:paraId="04A3730E" w14:textId="0AED0877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1BDE4F81" w14:textId="0D819597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E9CD80A" w14:textId="426A731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color w:val="000000"/>
                <w:sz w:val="20"/>
                <w:szCs w:val="20"/>
                <w:lang w:eastAsia="en-US"/>
              </w:rPr>
              <w:t>Размер и тип шин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218C8DB" w14:textId="08CE9D4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Пневма</w:t>
            </w:r>
            <w:r>
              <w:rPr>
                <w:sz w:val="20"/>
                <w:szCs w:val="20"/>
              </w:rPr>
              <w:t>тические, радиальные размером</w:t>
            </w:r>
            <w:r w:rsidRPr="005A0501">
              <w:rPr>
                <w:sz w:val="20"/>
                <w:szCs w:val="20"/>
              </w:rPr>
              <w:t xml:space="preserve"> 8,25R20 (камерные) всесезонные</w:t>
            </w:r>
          </w:p>
        </w:tc>
        <w:tc>
          <w:tcPr>
            <w:tcW w:w="2686" w:type="dxa"/>
            <w:vAlign w:val="center"/>
          </w:tcPr>
          <w:p w14:paraId="3F54697E" w14:textId="7974E87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C3E420C" w14:textId="245FE3FC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3A9CC874" w14:textId="1507DDA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Подвеска передняя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BC2D3A6" w14:textId="69CE114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Две продольные полуэллиптические рессоры, со стабилизатором поперечной устойчивости</w:t>
            </w:r>
          </w:p>
        </w:tc>
        <w:tc>
          <w:tcPr>
            <w:tcW w:w="2686" w:type="dxa"/>
            <w:vAlign w:val="center"/>
          </w:tcPr>
          <w:p w14:paraId="0DBA12E4" w14:textId="2179959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741EEA49" w14:textId="2A5FB57B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415E50C" w14:textId="506C1EDD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 xml:space="preserve">Подвеска задняя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700C8A9" w14:textId="5EE8E4C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Две продольные, полуэллиптические рессоры с дополнительными рессорами и стабилизатором поперечной устойчивости</w:t>
            </w:r>
          </w:p>
        </w:tc>
        <w:tc>
          <w:tcPr>
            <w:tcW w:w="2686" w:type="dxa"/>
            <w:vAlign w:val="center"/>
          </w:tcPr>
          <w:p w14:paraId="34C1F525" w14:textId="279E17C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0992E9E" w14:textId="0FE64E88" w:rsidTr="00CE55B4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610EEC20" w14:textId="7703644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Амортизаторы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858056" w14:textId="582A744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Гидравлические, телескопические, двухстороннего действия установлены на передней оси автомобиля</w:t>
            </w:r>
          </w:p>
        </w:tc>
        <w:tc>
          <w:tcPr>
            <w:tcW w:w="2686" w:type="dxa"/>
            <w:vAlign w:val="center"/>
          </w:tcPr>
          <w:p w14:paraId="115F72D4" w14:textId="6FBB66B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8AA5DE0" w14:textId="15C4E411" w:rsidTr="009C7BB5">
        <w:trPr>
          <w:trHeight w:val="20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2ABB" w14:textId="1B2E0AE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Тормозная система</w:t>
            </w:r>
          </w:p>
        </w:tc>
      </w:tr>
      <w:tr w:rsidR="00CE55B4" w:rsidRPr="00683974" w14:paraId="49AF317C" w14:textId="466A1782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4AE041A0" w14:textId="4426D87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Рабочая тормозная 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427C81" w14:textId="214BC10D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Двухконтурная с пневматическим приводом и вакуумным усилителем</w:t>
            </w:r>
          </w:p>
        </w:tc>
        <w:tc>
          <w:tcPr>
            <w:tcW w:w="2686" w:type="dxa"/>
            <w:vAlign w:val="center"/>
          </w:tcPr>
          <w:p w14:paraId="6F14AC51" w14:textId="7239C57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6927782C" w14:textId="07239451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D588952" w14:textId="77777777" w:rsidR="00CE55B4" w:rsidRPr="005A0501" w:rsidRDefault="00CE55B4" w:rsidP="00CE55B4">
            <w:pPr>
              <w:rPr>
                <w:sz w:val="20"/>
                <w:szCs w:val="20"/>
              </w:rPr>
            </w:pPr>
            <w:r w:rsidRPr="005A0501">
              <w:rPr>
                <w:sz w:val="20"/>
                <w:szCs w:val="20"/>
              </w:rPr>
              <w:lastRenderedPageBreak/>
              <w:t xml:space="preserve">Тормозные механизмы </w:t>
            </w:r>
          </w:p>
          <w:p w14:paraId="610A4CF8" w14:textId="3898DFA3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5A0501">
              <w:rPr>
                <w:sz w:val="20"/>
                <w:szCs w:val="20"/>
                <w:lang w:eastAsia="en-US"/>
              </w:rPr>
              <w:t>ередних и задних колес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337A7A6" w14:textId="5BC849A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Дисковые</w:t>
            </w:r>
          </w:p>
        </w:tc>
        <w:tc>
          <w:tcPr>
            <w:tcW w:w="2686" w:type="dxa"/>
            <w:vAlign w:val="center"/>
          </w:tcPr>
          <w:p w14:paraId="7AFDA8AF" w14:textId="2DBF6D68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0A2DB0D4" w14:textId="703D49CB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2A3A2D44" w14:textId="23D4F66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Стояночная тормозная система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4E75828" w14:textId="3BFE0CD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С пневматическим приводом тормозных камер с пружинными </w:t>
            </w:r>
            <w:proofErr w:type="spellStart"/>
            <w:r w:rsidRPr="005A0501">
              <w:rPr>
                <w:sz w:val="20"/>
                <w:szCs w:val="20"/>
              </w:rPr>
              <w:t>энергоаккумуляторами</w:t>
            </w:r>
            <w:proofErr w:type="spellEnd"/>
            <w:r w:rsidRPr="005A0501">
              <w:rPr>
                <w:sz w:val="20"/>
                <w:szCs w:val="20"/>
              </w:rPr>
              <w:t>, установленными на дисковых тормозах задних колес</w:t>
            </w:r>
          </w:p>
        </w:tc>
        <w:tc>
          <w:tcPr>
            <w:tcW w:w="2686" w:type="dxa"/>
            <w:vAlign w:val="center"/>
          </w:tcPr>
          <w:p w14:paraId="7A44D346" w14:textId="1C40314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1EB8267F" w14:textId="3D6A1F3D" w:rsidTr="00CE55B4">
        <w:trPr>
          <w:trHeight w:val="2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4A2" w14:textId="3EA8A611" w:rsidR="00CE55B4" w:rsidRPr="00683974" w:rsidRDefault="00CE55B4" w:rsidP="00CE55B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Электрооборудование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5E9" w14:textId="77777777" w:rsidR="00CE55B4" w:rsidRPr="00683974" w:rsidRDefault="00CE55B4" w:rsidP="00CE55B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E55B4" w:rsidRPr="00683974" w14:paraId="1E319958" w14:textId="664A01CF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19A9A018" w14:textId="0B9CDF27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Тип электрооборудования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B6F76E9" w14:textId="1C29A4F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Постоянного тока, однопроводное. Отрицательные выводы источников питания и потребителей соединены с корпусом</w:t>
            </w:r>
          </w:p>
        </w:tc>
        <w:tc>
          <w:tcPr>
            <w:tcW w:w="2686" w:type="dxa"/>
            <w:vAlign w:val="center"/>
          </w:tcPr>
          <w:p w14:paraId="40345E0E" w14:textId="04AABB14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5DEC0F5C" w14:textId="34092297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6FD4907E" w14:textId="24D7A0D8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B83592" w14:textId="7F42493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12</w:t>
            </w:r>
          </w:p>
        </w:tc>
        <w:tc>
          <w:tcPr>
            <w:tcW w:w="2686" w:type="dxa"/>
            <w:vAlign w:val="center"/>
          </w:tcPr>
          <w:p w14:paraId="5D80DD16" w14:textId="2D00DA5E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088563B8" w14:textId="33AE73DA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441616C9" w14:textId="14C611F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Аккумуляторная батарея 110Ач, шт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E74F91C" w14:textId="0DAB9443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86" w:type="dxa"/>
            <w:vAlign w:val="center"/>
          </w:tcPr>
          <w:p w14:paraId="469F4A63" w14:textId="0A6380EC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6F45D293" w14:textId="79003577" w:rsidTr="00CE55B4">
        <w:trPr>
          <w:trHeight w:val="20"/>
        </w:trPr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09DB" w14:textId="63AE0589" w:rsidR="00CE55B4" w:rsidRPr="00683974" w:rsidRDefault="00CE55B4" w:rsidP="00CE55B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</w:t>
            </w:r>
            <w:r w:rsidRPr="00CE55B4">
              <w:rPr>
                <w:rFonts w:eastAsia="Calibri"/>
                <w:b/>
                <w:sz w:val="22"/>
                <w:szCs w:val="22"/>
                <w:lang w:eastAsia="en-US"/>
              </w:rPr>
              <w:t>амосвально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  <w:r w:rsidRPr="00CE55B4">
              <w:rPr>
                <w:rFonts w:eastAsia="Calibri"/>
                <w:b/>
                <w:sz w:val="22"/>
                <w:szCs w:val="22"/>
                <w:lang w:eastAsia="en-US"/>
              </w:rPr>
              <w:t xml:space="preserve"> оборудовани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19A" w14:textId="77777777" w:rsidR="00CE55B4" w:rsidRPr="00683974" w:rsidRDefault="00CE55B4" w:rsidP="00CE55B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CE55B4" w:rsidRPr="00683974" w14:paraId="71C7ECE3" w14:textId="3DE5BEBA" w:rsidTr="009C7BB5">
        <w:trPr>
          <w:trHeight w:val="20"/>
        </w:trPr>
        <w:tc>
          <w:tcPr>
            <w:tcW w:w="3856" w:type="dxa"/>
            <w:shd w:val="clear" w:color="auto" w:fill="auto"/>
            <w:vAlign w:val="center"/>
          </w:tcPr>
          <w:p w14:paraId="64AC3E32" w14:textId="7682457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A53497">
              <w:rPr>
                <w:sz w:val="20"/>
                <w:szCs w:val="20"/>
                <w:lang w:eastAsia="en-US"/>
              </w:rPr>
              <w:t>Платформа с 3-сторонней разгрузкой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DAFA7A" w14:textId="7EB0AE0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Металлическая сварная, с открывающимися боковыми и задним бортом. Задний борт открывается на нижней и верхней навеске. Боковые борта оборудованы помощниками закрывания борта.</w:t>
            </w:r>
          </w:p>
        </w:tc>
        <w:tc>
          <w:tcPr>
            <w:tcW w:w="2686" w:type="dxa"/>
            <w:vAlign w:val="center"/>
          </w:tcPr>
          <w:p w14:paraId="31D2BEBC" w14:textId="5B11A98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2FB8849B" w14:textId="7CEC11FA" w:rsidTr="00CE55B4">
        <w:trPr>
          <w:trHeight w:val="20"/>
        </w:trPr>
        <w:tc>
          <w:tcPr>
            <w:tcW w:w="3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7C71D" w14:textId="4FA239B3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Материал бортов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E66BE" w14:textId="1D8C59B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Сварные с панелями из стального катаного профиля с ЛКП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077AA24E" w14:textId="2C5A016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BF377D8" w14:textId="78CDEB0D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38A3" w14:textId="13F5341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Настил пола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9935" w14:textId="40DC6ED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Стальной лист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81D" w14:textId="6394D3B8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5E482C58" w14:textId="5B3E33B6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8165" w14:textId="5F8B1AB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A0501">
              <w:rPr>
                <w:sz w:val="20"/>
                <w:szCs w:val="20"/>
                <w:lang w:eastAsia="en-US"/>
              </w:rPr>
              <w:t>Надрамное</w:t>
            </w:r>
            <w:proofErr w:type="spellEnd"/>
            <w:r w:rsidRPr="005A0501">
              <w:rPr>
                <w:sz w:val="20"/>
                <w:szCs w:val="20"/>
                <w:lang w:eastAsia="en-US"/>
              </w:rPr>
              <w:t xml:space="preserve"> устройство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D70E" w14:textId="768D261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 xml:space="preserve">Составной </w:t>
            </w:r>
            <w:proofErr w:type="spellStart"/>
            <w:r w:rsidRPr="005A0501">
              <w:rPr>
                <w:sz w:val="20"/>
                <w:szCs w:val="20"/>
                <w:lang w:eastAsia="en-US"/>
              </w:rPr>
              <w:t>надрамник</w:t>
            </w:r>
            <w:proofErr w:type="spellEnd"/>
            <w:r w:rsidRPr="005A0501">
              <w:rPr>
                <w:sz w:val="20"/>
                <w:szCs w:val="20"/>
                <w:lang w:eastAsia="en-US"/>
              </w:rPr>
              <w:t xml:space="preserve"> с покрытием ЛКП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A947" w14:textId="1FFB1600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9D4DB8D" w14:textId="0A34F2AC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A44" w14:textId="7E87C92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Комплектация с надставными бортами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6490" w14:textId="3A3CBE2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56ED" w14:textId="4756AD43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13C386E2" w14:textId="54697C8A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9827" w14:textId="6341C2C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Внутренняя длина платформы, 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C12D" w14:textId="6CDAF5A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3500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E0B" w14:textId="271011CB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3EE3A83A" w14:textId="1FB0DC20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5408" w14:textId="2E875CB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Внутренняя ширина платформы, 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9F22" w14:textId="19FC5BE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2280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27A" w14:textId="015F7A94" w:rsidR="00CE55B4" w:rsidRPr="0061011F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5EFEDA7A" w14:textId="250F6DC5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A0D9" w14:textId="46EE2D5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 xml:space="preserve">Внутренняя высота платформы (с надставными </w:t>
            </w:r>
            <w:r>
              <w:rPr>
                <w:sz w:val="20"/>
                <w:szCs w:val="20"/>
                <w:lang w:eastAsia="en-US"/>
              </w:rPr>
              <w:t>бортами), мм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6E42" w14:textId="3A4D8D6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Не менее 1200, не более 1250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E42C" w14:textId="4C36ECA8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Участник закупки указывает конкретное значение для данного показателя</w:t>
            </w:r>
          </w:p>
        </w:tc>
      </w:tr>
      <w:tr w:rsidR="00CE55B4" w:rsidRPr="00683974" w14:paraId="42FD195A" w14:textId="10286260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67F0" w14:textId="7221B801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бъем самосвальной платформы, м3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586C" w14:textId="129CE97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B00C" w14:textId="28B436E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2F7A0490" w14:textId="1738BEE3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5DC0" w14:textId="24AAB46D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Угол опрокидывания плат</w:t>
            </w:r>
            <w:r>
              <w:rPr>
                <w:sz w:val="20"/>
                <w:szCs w:val="20"/>
                <w:lang w:eastAsia="en-US"/>
              </w:rPr>
              <w:t>формы назад / на стороны, град.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503C" w14:textId="43D88D2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50/45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CE1F" w14:textId="65AB8C3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76104A3" w14:textId="4E937C4A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CEF8" w14:textId="012F410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Погрузочная высота, мм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9E4F2" w14:textId="0CDD4BC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1300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F4A2" w14:textId="20B0122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0522AF8C" w14:textId="179CA4D9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AA31" w14:textId="1DB4CB0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Цвет бортов и платформы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16DC" w14:textId="3BDE9D5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C22F3">
              <w:rPr>
                <w:sz w:val="20"/>
                <w:szCs w:val="20"/>
                <w:lang w:eastAsia="en-US"/>
              </w:rPr>
              <w:t>серый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E2EF" w14:textId="6647964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79B5EB37" w14:textId="3F4ADD51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3520" w14:textId="635CADE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Коробка отбора мощности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C6FF" w14:textId="75896DA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С пневматическим включением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4E2" w14:textId="343FC874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77494932" w14:textId="40740BE3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DFBF" w14:textId="0DF9D38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 xml:space="preserve">Управление коробкой отбора мощности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5A5B" w14:textId="4433824F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Кнопкой из кабины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83E" w14:textId="071ADC0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290280EB" w14:textId="6DF27820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F1FB" w14:textId="2C76DAE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</w:rPr>
              <w:t>Управление подъемом-опусканием платформы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1CE6" w14:textId="66B8566F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Кнопкой из кабины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4928" w14:textId="48D8D8F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672501A" w14:textId="6EBE3BCD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120" w14:textId="2D0DB2B1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sz w:val="22"/>
                <w:szCs w:val="22"/>
                <w:lang w:eastAsia="en-US"/>
              </w:rPr>
              <w:t>Комплектация ЗИП</w:t>
            </w:r>
          </w:p>
        </w:tc>
      </w:tr>
      <w:tr w:rsidR="00CE55B4" w:rsidRPr="00683974" w14:paraId="6D3B9E5E" w14:textId="5DE2B098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7DB80" w14:textId="604ECF8A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Запасные части, инструменты и принадлежности согласно описи ЗИП завода-изготовителя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801C" w14:textId="4A7CC6A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AB5B" w14:textId="2FDE1FF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303DF135" w14:textId="27C3B0BB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114" w14:textId="777CB651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lastRenderedPageBreak/>
              <w:t>Опись ЗИП завода изготовителя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0985" w14:textId="066B4A1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B447" w14:textId="5D06608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2B71E1C0" w14:textId="0793C011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0F76" w14:textId="544B8BC8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sz w:val="22"/>
                <w:szCs w:val="22"/>
                <w:lang w:eastAsia="en-US"/>
              </w:rPr>
              <w:t>Дополнительное оборудование</w:t>
            </w:r>
          </w:p>
        </w:tc>
      </w:tr>
      <w:tr w:rsidR="00CE55B4" w:rsidRPr="00683974" w14:paraId="1258CF5D" w14:textId="6B9ECCA5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416F" w14:textId="1D3528A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1A8A">
              <w:rPr>
                <w:color w:val="000000"/>
                <w:sz w:val="20"/>
                <w:szCs w:val="20"/>
                <w:lang w:eastAsia="en-US"/>
              </w:rPr>
              <w:t>Предпусковой подогреватель-</w:t>
            </w:r>
            <w:proofErr w:type="spellStart"/>
            <w:r w:rsidRPr="00FC1A8A">
              <w:rPr>
                <w:color w:val="000000"/>
                <w:sz w:val="20"/>
                <w:szCs w:val="20"/>
                <w:lang w:eastAsia="en-US"/>
              </w:rPr>
              <w:t>отопитель</w:t>
            </w:r>
            <w:proofErr w:type="spellEnd"/>
            <w:r w:rsidRPr="00FC1A8A">
              <w:rPr>
                <w:color w:val="000000"/>
                <w:sz w:val="20"/>
                <w:szCs w:val="20"/>
                <w:lang w:eastAsia="en-US"/>
              </w:rPr>
              <w:t xml:space="preserve"> двигателя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F593" w14:textId="1B65DCCC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B9E5" w14:textId="2DD44C3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  <w:lang w:eastAsia="en-US"/>
              </w:rPr>
              <w:t>Значение показателя не меняется</w:t>
            </w:r>
          </w:p>
        </w:tc>
      </w:tr>
      <w:tr w:rsidR="00CE55B4" w:rsidRPr="00683974" w14:paraId="44A523CA" w14:textId="7D716C04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D6C8" w14:textId="447B8B41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1A8A">
              <w:rPr>
                <w:sz w:val="20"/>
                <w:szCs w:val="20"/>
                <w:lang w:eastAsia="en-US"/>
              </w:rPr>
              <w:t>Комплект ковриков салона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B91B" w14:textId="529A10D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CFE4" w14:textId="7B849B8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7B68A994" w14:textId="41B909D0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D434" w14:textId="294ECC27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1A8A">
              <w:rPr>
                <w:sz w:val="20"/>
                <w:szCs w:val="20"/>
                <w:lang w:eastAsia="en-US"/>
              </w:rPr>
              <w:t>Огнетушитель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7DDF" w14:textId="4EFACCCF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3BF1" w14:textId="068FF67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DBDF53F" w14:textId="6D9A730D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7D3C" w14:textId="5BEF2831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1A8A">
              <w:rPr>
                <w:sz w:val="20"/>
                <w:szCs w:val="20"/>
                <w:lang w:eastAsia="en-US"/>
              </w:rPr>
              <w:t>Знак аварийной остановки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B58" w14:textId="00E5CE6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625" w14:textId="0B2BD66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123EB31" w14:textId="06BEACFE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497B" w14:textId="2BCDF65B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C1A8A">
              <w:rPr>
                <w:sz w:val="20"/>
                <w:szCs w:val="20"/>
                <w:lang w:eastAsia="en-US"/>
              </w:rPr>
              <w:t>Аптечка первой помощи автомобильная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B41F" w14:textId="1770CF79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DB1" w14:textId="5DD41EF2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0FECD103" w14:textId="6788B996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AAFA" w14:textId="5D7F6F13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E55B4">
              <w:rPr>
                <w:rFonts w:eastAsia="Calibri"/>
                <w:b/>
                <w:sz w:val="22"/>
                <w:szCs w:val="22"/>
                <w:lang w:eastAsia="en-US"/>
              </w:rPr>
              <w:t>Требования к документам</w:t>
            </w:r>
          </w:p>
        </w:tc>
      </w:tr>
      <w:tr w:rsidR="00CE55B4" w:rsidRPr="00683974" w14:paraId="721C6677" w14:textId="7C5FF97B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8C8" w14:textId="332FC19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Паспорт транспортного средства с печатью продавца и штампом об уплате утилизационного сбора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85F9" w14:textId="4A225FDF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DA87" w14:textId="23C4D9B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BD3EBB7" w14:textId="67B61461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83C" w14:textId="51DFE91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Сервисная книжка с гарантийным талоном, с отметкой о проведении предпродажной подготовки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79F1" w14:textId="15FDDB0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B4F0" w14:textId="46C8031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ABF0799" w14:textId="4D824403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AB2A" w14:textId="022C6780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Копия ОТТС (одобрение типа транспортного средства)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4272" w14:textId="7C8B458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55A" w14:textId="05F8514D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167073FE" w14:textId="2C721481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5FE9" w14:textId="2253B2FE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Руководство по эксплуатации и обслуживанию автомобиля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33A0" w14:textId="000680B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654B" w14:textId="14846FB5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68959E39" w14:textId="44FFAC36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C34" w14:textId="37BE1EF7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Руководство по эксплуатации и обслуживанию самосвального оборудования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7B49" w14:textId="13B6B14F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75C7" w14:textId="62BCE137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  <w:tr w:rsidR="00CE55B4" w:rsidRPr="00683974" w14:paraId="43AD080D" w14:textId="517904D2" w:rsidTr="00CE55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3D08A" w14:textId="0318D9B2" w:rsidR="00CE55B4" w:rsidRPr="00683974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 xml:space="preserve">Список сервисных центров для гарантийного и </w:t>
            </w:r>
            <w:proofErr w:type="spellStart"/>
            <w:r w:rsidRPr="005A0501">
              <w:rPr>
                <w:sz w:val="20"/>
                <w:szCs w:val="20"/>
                <w:lang w:eastAsia="en-US"/>
              </w:rPr>
              <w:t>постгарантийного</w:t>
            </w:r>
            <w:proofErr w:type="spellEnd"/>
            <w:r w:rsidRPr="005A0501">
              <w:rPr>
                <w:sz w:val="20"/>
                <w:szCs w:val="20"/>
                <w:lang w:eastAsia="en-US"/>
              </w:rPr>
              <w:t xml:space="preserve"> обслуживания автомобиля и установленного оборудования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2430" w14:textId="6B64258D" w:rsidR="00CE55B4" w:rsidRPr="00683974" w:rsidRDefault="00CE55B4" w:rsidP="00CE55B4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5A0501">
              <w:rPr>
                <w:sz w:val="20"/>
                <w:szCs w:val="20"/>
                <w:lang w:eastAsia="en-US"/>
              </w:rPr>
              <w:t>наличие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89A" w14:textId="7C0192A6" w:rsidR="00CE55B4" w:rsidRPr="00683974" w:rsidRDefault="00CE55B4" w:rsidP="00CE55B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A173E">
              <w:rPr>
                <w:i/>
                <w:sz w:val="20"/>
                <w:szCs w:val="20"/>
                <w:highlight w:val="yellow"/>
              </w:rPr>
              <w:t>Значение показателя не меняется</w:t>
            </w:r>
          </w:p>
        </w:tc>
      </w:tr>
    </w:tbl>
    <w:p w14:paraId="45203B57" w14:textId="77777777" w:rsidR="00683974" w:rsidRDefault="00683974" w:rsidP="003F165A"/>
    <w:p w14:paraId="7E3C2622" w14:textId="77777777" w:rsidR="00F10C7A" w:rsidRP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F10C7A">
        <w:rPr>
          <w:rFonts w:eastAsia="Calibri"/>
          <w:b/>
          <w:iCs/>
          <w:sz w:val="22"/>
          <w:szCs w:val="22"/>
          <w:lang w:eastAsia="en-US"/>
        </w:rPr>
        <w:t>5. Сроки, место и условия передачи ТС</w:t>
      </w:r>
    </w:p>
    <w:p w14:paraId="648FE521" w14:textId="76B12C77" w:rsidR="00F10C7A" w:rsidRP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bCs/>
          <w:iCs/>
          <w:sz w:val="22"/>
          <w:szCs w:val="22"/>
          <w:lang w:eastAsia="en-US"/>
        </w:rPr>
        <w:t>5.1. Срок поставки Товара</w:t>
      </w:r>
      <w:r w:rsidRPr="00F10C7A">
        <w:rPr>
          <w:rFonts w:eastAsia="Calibri"/>
          <w:iCs/>
          <w:sz w:val="22"/>
          <w:szCs w:val="22"/>
          <w:lang w:eastAsia="en-US"/>
        </w:rPr>
        <w:t xml:space="preserve"> – </w:t>
      </w:r>
      <w:r w:rsidR="002B74AB" w:rsidRPr="002B74AB">
        <w:rPr>
          <w:rFonts w:eastAsia="Calibri"/>
          <w:iCs/>
          <w:color w:val="0000FF"/>
          <w:sz w:val="22"/>
          <w:szCs w:val="22"/>
          <w:lang w:eastAsia="en-US"/>
        </w:rPr>
        <w:t>с 17 по 21 ноября 2025г.</w:t>
      </w:r>
    </w:p>
    <w:p w14:paraId="7F5609B6" w14:textId="77777777" w:rsidR="00F10C7A" w:rsidRPr="00F10C7A" w:rsidRDefault="00F10C7A" w:rsidP="00F10C7A">
      <w:pPr>
        <w:autoSpaceDE w:val="0"/>
        <w:autoSpaceDN w:val="0"/>
        <w:adjustRightInd w:val="0"/>
        <w:jc w:val="both"/>
        <w:rPr>
          <w:rFonts w:ascii="Calibri" w:eastAsia="Calibri" w:hAnsi="Calibri"/>
          <w:color w:val="000000"/>
          <w:spacing w:val="2"/>
          <w:sz w:val="22"/>
          <w:szCs w:val="22"/>
        </w:rPr>
      </w:pPr>
      <w:r w:rsidRPr="00F10C7A">
        <w:rPr>
          <w:rFonts w:eastAsia="Calibri"/>
          <w:bCs/>
          <w:iCs/>
          <w:sz w:val="22"/>
          <w:szCs w:val="22"/>
          <w:lang w:eastAsia="en-US"/>
        </w:rPr>
        <w:t>5.2. Место поставки Товара:</w:t>
      </w:r>
      <w:r w:rsidRPr="00F10C7A">
        <w:rPr>
          <w:rFonts w:eastAsia="Calibri"/>
          <w:iCs/>
          <w:sz w:val="22"/>
          <w:szCs w:val="22"/>
          <w:lang w:eastAsia="en-US"/>
        </w:rPr>
        <w:t xml:space="preserve"> </w:t>
      </w:r>
      <w:r w:rsidRPr="00F10C7A">
        <w:rPr>
          <w:rFonts w:eastAsia="Calibri"/>
          <w:sz w:val="22"/>
          <w:szCs w:val="22"/>
          <w:lang w:eastAsia="en-US"/>
        </w:rPr>
        <w:t>Российская Федерация, Владимирская область, город Муром, ул. Владимирская, д.8а.</w:t>
      </w:r>
    </w:p>
    <w:p w14:paraId="22BF8C72" w14:textId="204434A1" w:rsidR="00F10C7A" w:rsidRPr="008C6E0E" w:rsidRDefault="00F10C7A" w:rsidP="00F10C7A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bCs/>
          <w:iCs/>
          <w:sz w:val="22"/>
          <w:szCs w:val="22"/>
          <w:lang w:eastAsia="en-US"/>
        </w:rPr>
        <w:t xml:space="preserve">5.3. Условия поставки Товара: </w:t>
      </w:r>
      <w:r w:rsidRPr="00F10C7A">
        <w:rPr>
          <w:rFonts w:eastAsia="Calibri"/>
          <w:sz w:val="22"/>
          <w:szCs w:val="22"/>
          <w:lang w:eastAsia="en-US"/>
        </w:rPr>
        <w:t xml:space="preserve">Расходы по доставке Товара входят в стоимость Товара. Поставка Товара до места передачи его Заказчику производится силами и за счет Продавца. </w:t>
      </w:r>
      <w:r w:rsidR="00E758F3" w:rsidRPr="00E758F3">
        <w:rPr>
          <w:rFonts w:eastAsia="Calibri"/>
          <w:sz w:val="22"/>
          <w:szCs w:val="22"/>
          <w:lang w:eastAsia="en-US"/>
        </w:rPr>
        <w:t>Право собственности на ТС от Продавца к Заказчику переходит с момента передачи его по товарной накладной и подписания акта приема-передачи ТС.</w:t>
      </w:r>
    </w:p>
    <w:p w14:paraId="297BB8AC" w14:textId="7075AF8C" w:rsidR="00F10C7A" w:rsidRPr="00F10C7A" w:rsidRDefault="00F10C7A" w:rsidP="00F10C7A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 xml:space="preserve">5.4. Продавец не менее чем за 2 (двое) суток уведомляет </w:t>
      </w:r>
      <w:r w:rsidR="00576800">
        <w:rPr>
          <w:rFonts w:eastAsia="Calibri"/>
          <w:sz w:val="22"/>
          <w:szCs w:val="22"/>
          <w:lang w:eastAsia="en-US"/>
        </w:rPr>
        <w:t>Заказчика</w:t>
      </w:r>
      <w:r w:rsidRPr="00F10C7A">
        <w:rPr>
          <w:rFonts w:eastAsia="Calibri"/>
          <w:sz w:val="22"/>
          <w:szCs w:val="22"/>
          <w:lang w:eastAsia="en-US"/>
        </w:rPr>
        <w:t xml:space="preserve"> о дате передачи ТС. Поставка ТС в место назначения осуществляется в рабочее время (понедельник-пятница) с 8.00 до 12.00 и с 13.00 до 1</w:t>
      </w:r>
      <w:r w:rsidR="00531004">
        <w:rPr>
          <w:rFonts w:eastAsia="Calibri"/>
          <w:sz w:val="22"/>
          <w:szCs w:val="22"/>
          <w:lang w:eastAsia="en-US"/>
        </w:rPr>
        <w:t>6</w:t>
      </w:r>
      <w:r w:rsidRPr="00F10C7A">
        <w:rPr>
          <w:rFonts w:eastAsia="Calibri"/>
          <w:sz w:val="22"/>
          <w:szCs w:val="22"/>
          <w:lang w:eastAsia="en-US"/>
        </w:rPr>
        <w:t xml:space="preserve">.00. Передача ТС осуществляется силами и средствами Продавца после проведения визуального осмотра ТС </w:t>
      </w:r>
      <w:r w:rsidR="00576800">
        <w:rPr>
          <w:rFonts w:eastAsia="Calibri"/>
          <w:sz w:val="22"/>
          <w:szCs w:val="22"/>
          <w:lang w:eastAsia="en-US"/>
        </w:rPr>
        <w:t>Заказчико</w:t>
      </w:r>
      <w:r w:rsidRPr="00F10C7A">
        <w:rPr>
          <w:rFonts w:eastAsia="Calibri"/>
          <w:sz w:val="22"/>
          <w:szCs w:val="22"/>
          <w:lang w:eastAsia="en-US"/>
        </w:rPr>
        <w:t>м.</w:t>
      </w:r>
    </w:p>
    <w:p w14:paraId="0A686E5D" w14:textId="5A5E252B" w:rsidR="00F10C7A" w:rsidRPr="00F10C7A" w:rsidRDefault="00F10C7A" w:rsidP="00F10C7A">
      <w:pPr>
        <w:spacing w:line="100" w:lineRule="atLeast"/>
        <w:ind w:right="-143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5.5</w:t>
      </w:r>
      <w:r w:rsidRPr="008C6E0E">
        <w:rPr>
          <w:rFonts w:eastAsia="Calibri"/>
          <w:sz w:val="22"/>
          <w:szCs w:val="22"/>
          <w:highlight w:val="yellow"/>
          <w:lang w:eastAsia="en-US"/>
        </w:rPr>
        <w:t xml:space="preserve">. </w:t>
      </w:r>
      <w:r w:rsidR="008C6E0E" w:rsidRPr="008C6E0E">
        <w:rPr>
          <w:rFonts w:eastAsia="Calibri"/>
          <w:sz w:val="22"/>
          <w:szCs w:val="22"/>
          <w:highlight w:val="yellow"/>
          <w:lang w:eastAsia="en-US"/>
        </w:rPr>
        <w:t>Передача ТС Заказчику производится уполномоченным представителем Продавца, отвечающим за качество Товара.</w:t>
      </w:r>
      <w:r w:rsidR="008C6E0E">
        <w:rPr>
          <w:rFonts w:eastAsia="Calibri"/>
          <w:sz w:val="22"/>
          <w:szCs w:val="22"/>
          <w:lang w:eastAsia="en-US"/>
        </w:rPr>
        <w:t xml:space="preserve"> </w:t>
      </w:r>
      <w:r w:rsidRPr="00F10C7A">
        <w:rPr>
          <w:rFonts w:eastAsia="Calibri"/>
          <w:sz w:val="22"/>
          <w:szCs w:val="22"/>
          <w:lang w:eastAsia="en-US"/>
        </w:rPr>
        <w:t>Представитель Продавц</w:t>
      </w:r>
      <w:r w:rsidR="008C6E0E">
        <w:rPr>
          <w:rFonts w:eastAsia="Calibri"/>
          <w:sz w:val="22"/>
          <w:szCs w:val="22"/>
          <w:lang w:eastAsia="en-US"/>
        </w:rPr>
        <w:t>а</w:t>
      </w:r>
      <w:r w:rsidRPr="00F10C7A">
        <w:rPr>
          <w:rFonts w:eastAsia="Calibri"/>
          <w:sz w:val="22"/>
          <w:szCs w:val="22"/>
          <w:lang w:eastAsia="en-US"/>
        </w:rPr>
        <w:t xml:space="preserve">, бесплатно производит инструктаж персонала </w:t>
      </w:r>
      <w:r w:rsidR="00576800">
        <w:rPr>
          <w:rFonts w:eastAsia="Calibri"/>
          <w:sz w:val="22"/>
          <w:szCs w:val="22"/>
          <w:lang w:eastAsia="en-US"/>
        </w:rPr>
        <w:t>Заказчика</w:t>
      </w:r>
      <w:r w:rsidRPr="00F10C7A">
        <w:rPr>
          <w:rFonts w:eastAsia="Calibri"/>
          <w:sz w:val="22"/>
          <w:szCs w:val="22"/>
          <w:lang w:eastAsia="en-US"/>
        </w:rPr>
        <w:t xml:space="preserve"> правил</w:t>
      </w:r>
      <w:r w:rsidR="00572F32">
        <w:rPr>
          <w:rFonts w:eastAsia="Calibri"/>
          <w:sz w:val="22"/>
          <w:szCs w:val="22"/>
          <w:lang w:eastAsia="en-US"/>
        </w:rPr>
        <w:t>ам эксплуатации и обслуживания ТС</w:t>
      </w:r>
      <w:r w:rsidRPr="00F10C7A">
        <w:rPr>
          <w:rFonts w:eastAsia="Calibri"/>
          <w:sz w:val="22"/>
          <w:szCs w:val="22"/>
          <w:lang w:eastAsia="en-US"/>
        </w:rPr>
        <w:t>,</w:t>
      </w:r>
      <w:r w:rsidRPr="00F10C7A">
        <w:rPr>
          <w:sz w:val="22"/>
          <w:szCs w:val="22"/>
        </w:rPr>
        <w:t xml:space="preserve"> функционирования всех технических систем и иного оборудования, присутствующих и установленных в Товаре на момент его передачи. </w:t>
      </w:r>
      <w:r w:rsidRPr="00F10C7A">
        <w:rPr>
          <w:rFonts w:eastAsia="Calibri"/>
          <w:sz w:val="22"/>
          <w:szCs w:val="22"/>
          <w:lang w:eastAsia="en-US"/>
        </w:rPr>
        <w:t xml:space="preserve"> </w:t>
      </w:r>
      <w:r w:rsidR="00576800">
        <w:rPr>
          <w:rFonts w:eastAsia="Calibri"/>
          <w:sz w:val="22"/>
          <w:szCs w:val="22"/>
          <w:lang w:eastAsia="en-US"/>
        </w:rPr>
        <w:t>Заказчик</w:t>
      </w:r>
      <w:r w:rsidRPr="00F10C7A">
        <w:rPr>
          <w:rFonts w:eastAsia="Calibri"/>
          <w:sz w:val="22"/>
          <w:szCs w:val="22"/>
          <w:lang w:eastAsia="en-US"/>
        </w:rPr>
        <w:t xml:space="preserve"> обеспечивает явку работников, которые будут осуществлять управление ТС и его оборудованием.</w:t>
      </w:r>
    </w:p>
    <w:p w14:paraId="635E8B06" w14:textId="7B300795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 xml:space="preserve">5.6. Продавец в момент передачи ТС предоставляет </w:t>
      </w:r>
      <w:r w:rsidR="00576800">
        <w:rPr>
          <w:rFonts w:eastAsia="Calibri"/>
          <w:sz w:val="22"/>
          <w:szCs w:val="22"/>
          <w:lang w:eastAsia="en-US"/>
        </w:rPr>
        <w:t>Заказчику</w:t>
      </w:r>
      <w:r w:rsidRPr="00F10C7A">
        <w:rPr>
          <w:rFonts w:eastAsia="Calibri"/>
          <w:sz w:val="22"/>
          <w:szCs w:val="22"/>
          <w:lang w:eastAsia="en-US"/>
        </w:rPr>
        <w:t xml:space="preserve"> полный пакет документации для регистрации автомобиля в ГИБДД, в </w:t>
      </w:r>
      <w:proofErr w:type="spellStart"/>
      <w:r w:rsidRPr="00F10C7A">
        <w:rPr>
          <w:rFonts w:eastAsia="Calibri"/>
          <w:sz w:val="22"/>
          <w:szCs w:val="22"/>
          <w:lang w:eastAsia="en-US"/>
        </w:rPr>
        <w:t>т.ч</w:t>
      </w:r>
      <w:proofErr w:type="spellEnd"/>
      <w:r w:rsidRPr="00F10C7A">
        <w:rPr>
          <w:rFonts w:eastAsia="Calibri"/>
          <w:sz w:val="22"/>
          <w:szCs w:val="22"/>
          <w:lang w:eastAsia="en-US"/>
        </w:rPr>
        <w:t>.:</w:t>
      </w:r>
    </w:p>
    <w:p w14:paraId="3D084996" w14:textId="34E077A2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 xml:space="preserve">- паспорт ТС (оригинал) или электронный паспорт ТС (распечатывается Продавцом для </w:t>
      </w:r>
      <w:r w:rsidR="00576800">
        <w:rPr>
          <w:rFonts w:eastAsia="Calibri"/>
          <w:sz w:val="22"/>
          <w:szCs w:val="22"/>
          <w:lang w:eastAsia="en-US"/>
        </w:rPr>
        <w:t>Заказчика</w:t>
      </w:r>
      <w:r w:rsidRPr="00F10C7A">
        <w:rPr>
          <w:rFonts w:eastAsia="Calibri"/>
          <w:sz w:val="22"/>
          <w:szCs w:val="22"/>
          <w:lang w:eastAsia="en-US"/>
        </w:rPr>
        <w:t xml:space="preserve"> на бумажном носителе), оформленный в соответствии с действующим законодательством РФ – 1 экз.;</w:t>
      </w:r>
    </w:p>
    <w:p w14:paraId="01FBC242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руководство по эксплуатации ТС на русском языке – 1 экз.;</w:t>
      </w:r>
    </w:p>
    <w:p w14:paraId="32580B62" w14:textId="58BB9BD8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 xml:space="preserve">- акт приема-передачи Товара – 3 экз. (по 1 экз. Продавцу, </w:t>
      </w:r>
      <w:r w:rsidR="00576800">
        <w:rPr>
          <w:rFonts w:eastAsia="Calibri"/>
          <w:sz w:val="22"/>
          <w:szCs w:val="22"/>
          <w:lang w:eastAsia="en-US"/>
        </w:rPr>
        <w:t>Заказчику</w:t>
      </w:r>
      <w:r w:rsidRPr="00F10C7A">
        <w:rPr>
          <w:rFonts w:eastAsia="Calibri"/>
          <w:sz w:val="22"/>
          <w:szCs w:val="22"/>
          <w:lang w:eastAsia="en-US"/>
        </w:rPr>
        <w:t xml:space="preserve"> и для ГИБДД);</w:t>
      </w:r>
    </w:p>
    <w:p w14:paraId="76B98B4A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счет-фактуру, товарную накладную (или УПД) – 2 экз.;</w:t>
      </w:r>
    </w:p>
    <w:p w14:paraId="47217AD0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lastRenderedPageBreak/>
        <w:t>- заверенную Продавцом копию Одобрения типа транспортного средства системы сертификации ГОСТ Р – 1 экз.;</w:t>
      </w:r>
    </w:p>
    <w:p w14:paraId="6A714AD0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 xml:space="preserve">- сервисную книжку с гарантийным талоном, с отметкой о проведении предпродажной подготовки – 1 экз., </w:t>
      </w:r>
    </w:p>
    <w:p w14:paraId="174FF1D2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сертификат соответствия или иные документы, удостоверяющие качество ТС, в случаях, предусмотренных действующим законодательством Российской Федерации,</w:t>
      </w:r>
    </w:p>
    <w:p w14:paraId="70FCBA1C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ключи зажигания - не менее 2 шт.,</w:t>
      </w:r>
    </w:p>
    <w:p w14:paraId="2A7CC68C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список сервисных центров Продавца,</w:t>
      </w:r>
    </w:p>
    <w:p w14:paraId="0FD9C4CD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- лист комплектации.</w:t>
      </w:r>
    </w:p>
    <w:p w14:paraId="48A7E615" w14:textId="77777777" w:rsid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</w:p>
    <w:p w14:paraId="305F9B14" w14:textId="77777777" w:rsidR="00F10C7A" w:rsidRP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F10C7A">
        <w:rPr>
          <w:rFonts w:eastAsia="Calibri"/>
          <w:b/>
          <w:iCs/>
          <w:sz w:val="22"/>
          <w:szCs w:val="22"/>
          <w:lang w:eastAsia="en-US"/>
        </w:rPr>
        <w:t>6. Форма оплаты</w:t>
      </w:r>
    </w:p>
    <w:p w14:paraId="5ECD275B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Безналичный расчет.</w:t>
      </w:r>
    </w:p>
    <w:p w14:paraId="7F6BA6C5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</w:p>
    <w:p w14:paraId="5FE9D62A" w14:textId="77777777" w:rsidR="00F10C7A" w:rsidRP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F10C7A">
        <w:rPr>
          <w:rFonts w:eastAsia="Calibri"/>
          <w:b/>
          <w:iCs/>
          <w:sz w:val="22"/>
          <w:szCs w:val="22"/>
          <w:lang w:eastAsia="en-US"/>
        </w:rPr>
        <w:t>7. Сроки и порядок оплаты</w:t>
      </w:r>
    </w:p>
    <w:p w14:paraId="28C9FA2D" w14:textId="77777777" w:rsidR="00F10C7A" w:rsidRPr="00F10C7A" w:rsidRDefault="00F10C7A" w:rsidP="00F10C7A">
      <w:pPr>
        <w:shd w:val="clear" w:color="auto" w:fill="FFFFFF"/>
        <w:tabs>
          <w:tab w:val="left" w:leader="underscore" w:pos="8395"/>
        </w:tabs>
        <w:spacing w:line="100" w:lineRule="atLeast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Оплата Товара производится в течение 7 (семь) рабочих дней после подписания акта приема-передачи и накладной/УПД на Товар.</w:t>
      </w:r>
    </w:p>
    <w:p w14:paraId="6C329A6E" w14:textId="77777777" w:rsid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</w:p>
    <w:p w14:paraId="025FB6D5" w14:textId="77777777" w:rsidR="00F10C7A" w:rsidRPr="00F10C7A" w:rsidRDefault="00F10C7A" w:rsidP="00F10C7A">
      <w:pPr>
        <w:autoSpaceDE w:val="0"/>
        <w:autoSpaceDN w:val="0"/>
        <w:adjustRightInd w:val="0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F10C7A">
        <w:rPr>
          <w:rFonts w:eastAsia="Calibri"/>
          <w:b/>
          <w:iCs/>
          <w:sz w:val="22"/>
          <w:szCs w:val="22"/>
          <w:lang w:eastAsia="en-US"/>
        </w:rPr>
        <w:t>8. Гарантийные условия на ТС</w:t>
      </w:r>
    </w:p>
    <w:p w14:paraId="2CF5B18B" w14:textId="6339CC17" w:rsidR="00F10C7A" w:rsidRPr="00F10C7A" w:rsidRDefault="00F10C7A" w:rsidP="00F10C7A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Продавец предоставляе</w:t>
      </w:r>
      <w:r>
        <w:rPr>
          <w:rFonts w:eastAsia="Calibri"/>
          <w:sz w:val="22"/>
          <w:szCs w:val="22"/>
          <w:lang w:eastAsia="en-US"/>
        </w:rPr>
        <w:t xml:space="preserve">т </w:t>
      </w:r>
      <w:r w:rsidRPr="00F10C7A">
        <w:rPr>
          <w:rFonts w:eastAsia="Calibri"/>
          <w:sz w:val="22"/>
          <w:szCs w:val="22"/>
          <w:highlight w:val="yellow"/>
          <w:lang w:eastAsia="en-US"/>
        </w:rPr>
        <w:t>гарантию качества на Товар сроком не менее 24-х месяцев</w:t>
      </w:r>
      <w:r w:rsidRPr="00F10C7A">
        <w:rPr>
          <w:rFonts w:eastAsia="Calibri"/>
          <w:sz w:val="22"/>
          <w:szCs w:val="22"/>
          <w:lang w:eastAsia="en-US"/>
        </w:rPr>
        <w:t xml:space="preserve">. Гарантия качества Товара распространяется на все части (комплектующие) транспортного средства. Срок исчисляется с момента подписания акта приема-передачи Товара Заказчиком, при этом предоставление такой гарантии осуществляется вместе с автомобилем. Работы по плановому техническому обслуживанию не входят в гарантийные обязательства. В течение гарантийного срока Продавец обеспечивает за свой счет устранение и исправление недостатков, в том числе устранение дефектов (если такие недостатки и дефекты не являются следствием нарушения Заказчиком правил эксплуатации автомобиля, действий самого Заказчика или третьих лиц и других условий, изложенных в гарантийной книжке) в срок, не превышающий 10 (десять) рабочих дней с момента выявления недостатков Заказчиком и предоставления автомобиля для ремонта. </w:t>
      </w:r>
      <w:r w:rsidRPr="00F10C7A">
        <w:rPr>
          <w:rFonts w:eastAsia="Calibri"/>
          <w:sz w:val="22"/>
          <w:szCs w:val="22"/>
          <w:highlight w:val="yellow"/>
          <w:lang w:eastAsia="en-US"/>
        </w:rPr>
        <w:t>Все ремонтные и гарантийные работы должны производиться в сертифицированном сервисном центре или в официальных дилерских центрах производителя транспортного средства. Список сервисных центров предается Заказчику вместе с ТС.</w:t>
      </w:r>
    </w:p>
    <w:p w14:paraId="68A8E2C2" w14:textId="77777777" w:rsidR="00F10C7A" w:rsidRPr="00F10C7A" w:rsidRDefault="00F10C7A" w:rsidP="00F10C7A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10C7A">
        <w:rPr>
          <w:rFonts w:eastAsia="Calibri"/>
          <w:sz w:val="22"/>
          <w:szCs w:val="22"/>
          <w:lang w:eastAsia="en-US"/>
        </w:rPr>
        <w:t>Расходы на плановое техническое обслуживание автомобиля (замена масла, фильтров) в период гарантийного срока несет Заказчик.</w:t>
      </w:r>
    </w:p>
    <w:p w14:paraId="455F662B" w14:textId="77777777" w:rsidR="00F10C7A" w:rsidRDefault="00F10C7A" w:rsidP="003F165A"/>
    <w:p w14:paraId="477A9A01" w14:textId="77777777" w:rsidR="00324822" w:rsidRDefault="00324822" w:rsidP="003F165A"/>
    <w:p w14:paraId="4572F307" w14:textId="77777777" w:rsidR="00324822" w:rsidRDefault="00324822" w:rsidP="003F165A"/>
    <w:p w14:paraId="65E22523" w14:textId="77777777" w:rsidR="00324822" w:rsidRDefault="00324822" w:rsidP="003F165A"/>
    <w:p w14:paraId="2FB7A880" w14:textId="77777777" w:rsidR="00324822" w:rsidRDefault="00324822" w:rsidP="003F165A"/>
    <w:p w14:paraId="33C808D9" w14:textId="77777777" w:rsidR="00324822" w:rsidRDefault="00324822" w:rsidP="003F165A"/>
    <w:p w14:paraId="1C083836" w14:textId="77777777" w:rsidR="00324822" w:rsidRDefault="00324822" w:rsidP="003F165A"/>
    <w:p w14:paraId="02613F1F" w14:textId="77777777" w:rsidR="00324822" w:rsidRDefault="00324822" w:rsidP="003F165A"/>
    <w:p w14:paraId="67BF3105" w14:textId="77777777" w:rsidR="00324822" w:rsidRDefault="00324822" w:rsidP="003F165A"/>
    <w:p w14:paraId="2CC885D4" w14:textId="77777777" w:rsidR="00324822" w:rsidRDefault="00324822" w:rsidP="003F165A"/>
    <w:p w14:paraId="70D5808C" w14:textId="77777777" w:rsidR="008C6E0E" w:rsidRDefault="008C6E0E" w:rsidP="003F165A"/>
    <w:p w14:paraId="49B16EEC" w14:textId="77777777" w:rsidR="008C6E0E" w:rsidRDefault="008C6E0E" w:rsidP="003F165A"/>
    <w:p w14:paraId="36F93B83" w14:textId="77777777" w:rsidR="008C6E0E" w:rsidRDefault="008C6E0E" w:rsidP="003F165A"/>
    <w:p w14:paraId="126CDA06" w14:textId="77777777" w:rsidR="008C6E0E" w:rsidRDefault="008C6E0E" w:rsidP="003F165A"/>
    <w:p w14:paraId="74F4CBF4" w14:textId="77777777" w:rsidR="008C6E0E" w:rsidRDefault="008C6E0E" w:rsidP="003F165A"/>
    <w:p w14:paraId="6E413D2F" w14:textId="77777777" w:rsidR="008C6E0E" w:rsidRDefault="008C6E0E" w:rsidP="003F165A"/>
    <w:p w14:paraId="67987A1B" w14:textId="77777777" w:rsidR="00E758F3" w:rsidRDefault="00E758F3" w:rsidP="003F165A"/>
    <w:p w14:paraId="5F91540B" w14:textId="77777777" w:rsidR="00E758F3" w:rsidRDefault="00E758F3" w:rsidP="003F165A"/>
    <w:p w14:paraId="57D5237E" w14:textId="77777777" w:rsidR="008C6E0E" w:rsidRPr="003F165A" w:rsidRDefault="008C6E0E" w:rsidP="003F165A"/>
    <w:p w14:paraId="5B3126E9" w14:textId="21D16BB3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9" w:name="_Toc199401656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9"/>
    </w:p>
    <w:p w14:paraId="0D4FB472" w14:textId="26EC4722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F10C7A" w:rsidRPr="00F10C7A">
        <w:rPr>
          <w:rFonts w:eastAsia="Calibri"/>
          <w:b/>
          <w:sz w:val="25"/>
          <w:szCs w:val="25"/>
        </w:rPr>
        <w:t xml:space="preserve">КУПЛИ-ПРОДАЖИ № </w:t>
      </w:r>
      <w:r w:rsidR="00F10C7A">
        <w:rPr>
          <w:rFonts w:eastAsia="Calibri"/>
          <w:b/>
          <w:sz w:val="25"/>
          <w:szCs w:val="25"/>
        </w:rPr>
        <w:t>2025-</w:t>
      </w:r>
      <w:r w:rsidR="00572F32">
        <w:rPr>
          <w:rFonts w:eastAsia="Calibri"/>
          <w:b/>
          <w:sz w:val="25"/>
          <w:szCs w:val="25"/>
        </w:rPr>
        <w:t>20</w:t>
      </w:r>
      <w:r w:rsidR="00F10C7A" w:rsidRPr="00F10C7A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2A1CD16D" w:rsidR="00B4064D" w:rsidRPr="008C6E0E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8C6E0E">
        <w:rPr>
          <w:rFonts w:eastAsia="Calibri"/>
        </w:rPr>
        <w:t>г. Муром, Владимирская область                                                       ____ __________ 202</w:t>
      </w:r>
      <w:r w:rsidR="007A0F6D" w:rsidRPr="008C6E0E">
        <w:rPr>
          <w:rFonts w:eastAsia="Calibri"/>
        </w:rPr>
        <w:t>5</w:t>
      </w:r>
      <w:r w:rsidRPr="008C6E0E">
        <w:rPr>
          <w:rFonts w:eastAsia="Calibri"/>
        </w:rPr>
        <w:t xml:space="preserve"> года</w:t>
      </w:r>
    </w:p>
    <w:p w14:paraId="6E406230" w14:textId="77777777" w:rsidR="00B4064D" w:rsidRPr="008C6E0E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8C6E0E">
        <w:rPr>
          <w:rFonts w:eastAsia="Calibri"/>
        </w:rPr>
        <w:t xml:space="preserve">  </w:t>
      </w:r>
    </w:p>
    <w:p w14:paraId="0085C118" w14:textId="11129960" w:rsidR="00F10C7A" w:rsidRPr="008C6E0E" w:rsidRDefault="00CE44C5" w:rsidP="001A2285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8C6E0E">
        <w:rPr>
          <w:rFonts w:eastAsia="Calibri"/>
          <w:b/>
        </w:rPr>
        <w:t>Общество с ограниченной отв</w:t>
      </w:r>
      <w:r w:rsidR="00F10C7A" w:rsidRPr="008C6E0E">
        <w:rPr>
          <w:rFonts w:eastAsia="Calibri"/>
          <w:b/>
        </w:rPr>
        <w:t>етственностью «Городская электросеть»</w:t>
      </w:r>
      <w:r w:rsidR="00F10C7A" w:rsidRPr="008C6E0E">
        <w:rPr>
          <w:rFonts w:eastAsia="Calibri"/>
        </w:rPr>
        <w:t>, (сокращенное наименование – ООО «</w:t>
      </w:r>
      <w:proofErr w:type="spellStart"/>
      <w:r w:rsidR="00F10C7A" w:rsidRPr="008C6E0E">
        <w:rPr>
          <w:rFonts w:eastAsia="Calibri"/>
        </w:rPr>
        <w:t>Горэлектросеть</w:t>
      </w:r>
      <w:proofErr w:type="spellEnd"/>
      <w:r w:rsidR="00F10C7A" w:rsidRPr="008C6E0E">
        <w:rPr>
          <w:rFonts w:eastAsia="Calibri"/>
        </w:rPr>
        <w:t xml:space="preserve">»), именуемое в дальнейшем Заказчик, в лице директора </w:t>
      </w:r>
      <w:proofErr w:type="spellStart"/>
      <w:r w:rsidR="00F10C7A" w:rsidRPr="008C6E0E">
        <w:rPr>
          <w:rFonts w:eastAsia="Calibri"/>
        </w:rPr>
        <w:t>Александрука</w:t>
      </w:r>
      <w:proofErr w:type="spellEnd"/>
      <w:r w:rsidR="00F10C7A" w:rsidRPr="008C6E0E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144CC7E2" w14:textId="6278CD8A" w:rsidR="001A2285" w:rsidRDefault="00F10C7A" w:rsidP="001A228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8C6E0E">
        <w:rPr>
          <w:rFonts w:eastAsia="Calibri"/>
          <w:b/>
        </w:rPr>
        <w:t>__________________________________________________________</w:t>
      </w:r>
      <w:r w:rsidRPr="008C6E0E">
        <w:rPr>
          <w:rFonts w:eastAsia="Calibri"/>
        </w:rPr>
        <w:t xml:space="preserve"> (сокращенное наименование – _______________________________), именуемое в дальнейшем Продавец, в лице ________________________________________________, действующего на основании</w:t>
      </w:r>
      <w:r w:rsidR="001A2285">
        <w:rPr>
          <w:rFonts w:eastAsia="Calibri"/>
        </w:rPr>
        <w:t xml:space="preserve"> ____</w:t>
      </w:r>
      <w:r w:rsidRPr="008C6E0E">
        <w:rPr>
          <w:rFonts w:eastAsia="Calibri"/>
        </w:rPr>
        <w:t xml:space="preserve"> </w:t>
      </w:r>
      <w:r w:rsidR="001A2285">
        <w:rPr>
          <w:rFonts w:eastAsia="Calibri"/>
        </w:rPr>
        <w:t xml:space="preserve">      </w:t>
      </w:r>
    </w:p>
    <w:p w14:paraId="264D5710" w14:textId="609CF261" w:rsidR="00F10C7A" w:rsidRPr="008C6E0E" w:rsidRDefault="00F10C7A" w:rsidP="001A2285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__________________________,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0011D42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47040118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bookmarkStart w:id="120" w:name="_Toc142638943"/>
      <w:bookmarkStart w:id="121" w:name="_Toc171499118"/>
      <w:r w:rsidRPr="008C6E0E">
        <w:rPr>
          <w:rFonts w:eastAsia="Calibri"/>
          <w:b/>
        </w:rPr>
        <w:t>1. ПРЕДМЕТ ДОГОВОРА</w:t>
      </w:r>
      <w:bookmarkEnd w:id="120"/>
      <w:bookmarkEnd w:id="121"/>
    </w:p>
    <w:p w14:paraId="5547431D" w14:textId="4F721042" w:rsidR="00F10C7A" w:rsidRPr="008C6E0E" w:rsidRDefault="009A260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1.1.</w:t>
      </w:r>
      <w:r w:rsidR="00F10C7A" w:rsidRPr="008C6E0E">
        <w:rPr>
          <w:rFonts w:eastAsia="Calibri"/>
          <w:bCs/>
        </w:rPr>
        <w:t xml:space="preserve">Продавец обязуется передать в собственность </w:t>
      </w:r>
      <w:r w:rsidR="00F10C7A" w:rsidRPr="008C6E0E">
        <w:rPr>
          <w:rFonts w:eastAsia="Calibri"/>
        </w:rPr>
        <w:t>Заказчику</w:t>
      </w:r>
      <w:r w:rsidR="00572F32" w:rsidRPr="008C6E0E">
        <w:rPr>
          <w:rFonts w:eastAsia="Calibri"/>
          <w:bCs/>
        </w:rPr>
        <w:t xml:space="preserve"> автосамосвал </w:t>
      </w:r>
      <w:r w:rsidR="00F10C7A" w:rsidRPr="008C6E0E">
        <w:rPr>
          <w:rFonts w:eastAsia="Calibri"/>
          <w:bCs/>
        </w:rPr>
        <w:t xml:space="preserve">________________________, (именуемый в дальнейшем – ТС), в количестве 1 (одной) </w:t>
      </w:r>
      <w:r w:rsidR="00572F32" w:rsidRPr="008C6E0E">
        <w:rPr>
          <w:rFonts w:eastAsia="Calibri"/>
          <w:bCs/>
        </w:rPr>
        <w:t>штуки</w:t>
      </w:r>
      <w:r w:rsidR="00F10C7A" w:rsidRPr="008C6E0E">
        <w:rPr>
          <w:rFonts w:eastAsia="Calibri"/>
          <w:bCs/>
        </w:rPr>
        <w:t xml:space="preserve">, укомплектованный согласно спецификации (Приложение №1 к настоящему договору), а </w:t>
      </w:r>
      <w:r w:rsidR="00F10C7A" w:rsidRPr="008C6E0E">
        <w:rPr>
          <w:rFonts w:eastAsia="Calibri"/>
        </w:rPr>
        <w:t>Заказчик</w:t>
      </w:r>
      <w:r w:rsidR="00F10C7A" w:rsidRPr="008C6E0E">
        <w:rPr>
          <w:rFonts w:eastAsia="Calibri"/>
          <w:bCs/>
        </w:rPr>
        <w:t xml:space="preserve"> обязуется принять и оплатить в порядке и сроки, установленные настоящим договором.</w:t>
      </w:r>
    </w:p>
    <w:p w14:paraId="29E68089" w14:textId="625A9DB3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1.2. Передаваемое ТС должно быть новым, не ранее 2025 года выпуска, не бывшим в эксплуатации, не прошедшим ремонт, восстановление, замену составных частей, восстановление потребительских свойств, не обременённым правами третьих лиц. Использование в конструкции автомобиля бывших в эксплуатации, восстановленных и снятых с длительного хранения комплектующих, узлов, агрегатов и деталей не допускается. ТС не должно иметь повреждений, царапин, сколов. П</w:t>
      </w:r>
      <w:r w:rsidRPr="008C6E0E">
        <w:rPr>
          <w:rFonts w:eastAsia="Calibri"/>
        </w:rPr>
        <w:t>окраска ТС должна быть выполнена на заводе-изготовителе и не иметь повреждений. Салон ТС не должен иметь повреждений. Все штатное оборудование ТС должно находиться на предусмотренных изготовителем местах и быть в рабочем состоянии.</w:t>
      </w:r>
    </w:p>
    <w:p w14:paraId="0ADDC8D0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ТС </w:t>
      </w:r>
      <w:r w:rsidRPr="008C6E0E">
        <w:rPr>
          <w:rFonts w:eastAsia="Calibri"/>
        </w:rPr>
        <w:t xml:space="preserve">должно пройти предпродажное сервисное обслуживание в соответствии с правилами продажи отдельных видов товаров в соответствии с установленными заводом – изготовителем объемами работ в специализированном дилерском центре с указанием в сервисной книжке. </w:t>
      </w:r>
    </w:p>
    <w:p w14:paraId="796D7A26" w14:textId="780B7C36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ТС допускается с пробегом до места нахождения </w:t>
      </w:r>
      <w:r w:rsidRPr="008C6E0E">
        <w:rPr>
          <w:rFonts w:eastAsia="Calibri"/>
        </w:rPr>
        <w:t>Заказчика</w:t>
      </w:r>
      <w:r w:rsidRPr="008C6E0E">
        <w:rPr>
          <w:rFonts w:eastAsia="Calibri"/>
          <w:bCs/>
        </w:rPr>
        <w:t xml:space="preserve"> (технологический пробег, связанный с проведением предъявительских приемо-сдаточных испытаний, доставкой, погрузкой и разгрузкой транспортног</w:t>
      </w:r>
      <w:r w:rsidR="00651DB8">
        <w:rPr>
          <w:rFonts w:eastAsia="Calibri"/>
          <w:bCs/>
        </w:rPr>
        <w:t>о средства), но всего не более 2</w:t>
      </w:r>
      <w:r w:rsidRPr="008C6E0E">
        <w:rPr>
          <w:rFonts w:eastAsia="Calibri"/>
          <w:bCs/>
        </w:rPr>
        <w:t>00 (</w:t>
      </w:r>
      <w:r w:rsidR="00651DB8">
        <w:rPr>
          <w:rFonts w:eastAsia="Calibri"/>
          <w:bCs/>
        </w:rPr>
        <w:t>двести</w:t>
      </w:r>
      <w:r w:rsidRPr="008C6E0E">
        <w:rPr>
          <w:rFonts w:eastAsia="Calibri"/>
          <w:bCs/>
        </w:rPr>
        <w:t>) километров по спидометру ТС.</w:t>
      </w:r>
    </w:p>
    <w:p w14:paraId="77F3F28C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Передаваемое ТС должно быть укомплектовано запасными частями, инструментами и принадлежностями согласно описи ЗИП завода-изготовителя и дополнительными опциями согласно технического задания Заказчика. </w:t>
      </w:r>
    </w:p>
    <w:p w14:paraId="64ACD0AE" w14:textId="44DEE1F0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  <w:highlight w:val="yellow"/>
        </w:rPr>
        <w:t>Страна происхождения ТС – ______________________________</w:t>
      </w:r>
      <w:r w:rsidR="00324822" w:rsidRPr="008C6E0E">
        <w:rPr>
          <w:rFonts w:eastAsia="Calibri"/>
          <w:bCs/>
          <w:highlight w:val="yellow"/>
        </w:rPr>
        <w:t>, реестровый номер_____________</w:t>
      </w:r>
      <w:r w:rsidR="00324822" w:rsidRPr="008C6E0E">
        <w:rPr>
          <w:highlight w:val="yellow"/>
        </w:rPr>
        <w:t xml:space="preserve"> </w:t>
      </w:r>
      <w:r w:rsidR="00317F2A" w:rsidRPr="008C6E0E">
        <w:rPr>
          <w:rFonts w:eastAsia="Calibri"/>
          <w:bCs/>
          <w:highlight w:val="yellow"/>
        </w:rPr>
        <w:t>из реестра ___________________________</w:t>
      </w:r>
      <w:r w:rsidRPr="008C6E0E">
        <w:rPr>
          <w:rFonts w:eastAsia="Calibri"/>
          <w:bCs/>
          <w:highlight w:val="yellow"/>
        </w:rPr>
        <w:t>.</w:t>
      </w:r>
    </w:p>
    <w:p w14:paraId="54CE8BBC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Качество ТС должно соответствовать </w:t>
      </w:r>
      <w:r w:rsidRPr="008C6E0E">
        <w:rPr>
          <w:rFonts w:eastAsia="Calibri"/>
        </w:rPr>
        <w:t xml:space="preserve">требованиям ТР ТС 018/2011. «Технический регламент Таможенного союза. О безопасности колесных транспортных средств» и/или Постановления Правительства РФ от 12.05.2022 N 855 «Об утверждении Правил применения обязательных требований в отношении отдельных колесных транспортных средств и проведения оценки их соответствия», иным </w:t>
      </w:r>
      <w:r w:rsidRPr="008C6E0E">
        <w:rPr>
          <w:rFonts w:eastAsia="Calibri"/>
          <w:bCs/>
        </w:rPr>
        <w:t xml:space="preserve">действующим в Российской Федерации стандартам, техническим условиям и иным установленным требованиям к подобному виду ТС и подтверждаться соответствующими документами, оформленными в соответствии с требованиями нормативной документации, копии которых должны передаваться одновременно с ТС. Документы предоставляются на русском языке. </w:t>
      </w:r>
    </w:p>
    <w:p w14:paraId="12D3940D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1.3. Продавец гарантирует, что на момент передачи </w:t>
      </w:r>
      <w:r w:rsidRPr="008C6E0E">
        <w:rPr>
          <w:rFonts w:eastAsia="Calibri"/>
        </w:rPr>
        <w:t>Заказчику</w:t>
      </w:r>
      <w:r w:rsidRPr="008C6E0E">
        <w:rPr>
          <w:rFonts w:eastAsia="Calibri"/>
          <w:bCs/>
        </w:rPr>
        <w:t xml:space="preserve"> ТС не заложено, в споре и под </w:t>
      </w:r>
      <w:r w:rsidRPr="008C6E0E">
        <w:rPr>
          <w:rFonts w:eastAsia="Calibri"/>
          <w:bCs/>
        </w:rPr>
        <w:lastRenderedPageBreak/>
        <w:t>арестом не состоит, не обременено иными правами третьих лиц, полностью и надлежащим образом прошло таможенное оформление, соответствующий таможенный режим, все налоги, сборы и платежи, связанные с таможенным оформлением ТС, полностью уплачены в соответствии с таможенным законодательством (если ТС произведен за пределами РФ).</w:t>
      </w:r>
    </w:p>
    <w:p w14:paraId="59E367A6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1.4. На ТС устанавливается гарантийный срок _________________.</w:t>
      </w:r>
    </w:p>
    <w:p w14:paraId="040C3C9A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 xml:space="preserve">Гарантия качества товара распространяется на все части (комплектующие) ТС. Гарантийный срок исчисляется с момента подписания акта приема-передачи ТС Заказчиком, при этом предоставление такой гарантии осуществляется вместе с автомобилем. Работы по плановому техническому обслуживанию не входят в гарантийные обязательства. </w:t>
      </w:r>
    </w:p>
    <w:p w14:paraId="647D85A2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1.5. В случае выявления в течение гарантийного срока дефектов и недостатков ТС, Заказчик извещает об этом Продавца. Продавец направляет своего представителя в адрес Заказчика для осмотра выявленных недостатков и фиксации их в акте о выявленных недостатках ТС. В случае отсутствия ответа на направленное сообщение (о выявленных недостатках) в течение 1 (одного) дня со дня получения или не направлении своего представителя в адрес Заказчика в течение 1 (одного) дня следующего за днем получения сообщения, Заказчик самостоятельно фиксирует в акте о выявленных недостатках ТС обнаруженные недостатки и указанный акт направляет Продавцу. Составленный в соответствии с настоящим пунктом акт будет иметь для Продавца обязательную силу. </w:t>
      </w:r>
    </w:p>
    <w:p w14:paraId="3E7C7FB4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В течение гарантийного срока Продавец обеспечивает за свой счет устранение и исправление недостатков, в том числе устранение дефектов (если такие недостатки и дефекты не являются следствием нарушения Заказчиком правил эксплуатации ТС, действий самого Заказчика или третьих лиц и других условий, изложенных в гарантийной книжке) в срок, не превышающий 10 (десять) рабочих дней с момента выявления недостатков Заказчиком (составление акта о выявленных недостатках ТС). </w:t>
      </w:r>
      <w:r w:rsidRPr="008C6E0E">
        <w:rPr>
          <w:rFonts w:eastAsia="Calibri"/>
          <w:bCs/>
          <w:highlight w:val="yellow"/>
        </w:rPr>
        <w:t>Все ремонтные и гарантийные работы должны производиться в сертифицированном сервисном центре или в официальных дилерских центрах производителя транспортного средства. Список сервисных центров предается Заказчику вместе с ТС.</w:t>
      </w:r>
    </w:p>
    <w:p w14:paraId="493BECCA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</w:p>
    <w:p w14:paraId="1AF7D767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ПОРЯДОК, СРОКИ И УСЛОВИЯ ПЕРЕДАЧИ ТС</w:t>
      </w:r>
    </w:p>
    <w:p w14:paraId="33C8A934" w14:textId="59ACFE12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2.1. Продавец обязуется передать ТС </w:t>
      </w:r>
      <w:r w:rsidRPr="008C6E0E">
        <w:rPr>
          <w:rFonts w:eastAsia="Calibri"/>
        </w:rPr>
        <w:t>Заказчику</w:t>
      </w:r>
      <w:r w:rsidRPr="008C6E0E">
        <w:rPr>
          <w:rFonts w:eastAsia="Calibri"/>
          <w:bCs/>
        </w:rPr>
        <w:t xml:space="preserve"> </w:t>
      </w:r>
      <w:r w:rsidR="009A260A" w:rsidRPr="008C6E0E">
        <w:rPr>
          <w:rFonts w:eastAsia="Calibri"/>
          <w:bCs/>
          <w:color w:val="0000FF"/>
        </w:rPr>
        <w:t>с 17 по 21 ноября 2025г.</w:t>
      </w:r>
    </w:p>
    <w:p w14:paraId="34101160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2.2. Датой передачи ТС считается дата подписания акта приема-передачи ТС в месте нахождения Заказчика.</w:t>
      </w:r>
    </w:p>
    <w:p w14:paraId="67774F6A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2.3. Продавец обязуется доставить ТС в место нахождение </w:t>
      </w:r>
      <w:r w:rsidRPr="008C6E0E">
        <w:rPr>
          <w:rFonts w:eastAsia="Calibri"/>
        </w:rPr>
        <w:t>Заказчика</w:t>
      </w:r>
      <w:r w:rsidRPr="008C6E0E">
        <w:rPr>
          <w:rFonts w:eastAsia="Calibri"/>
          <w:bCs/>
        </w:rPr>
        <w:t xml:space="preserve"> по адресу: Владимирская область, г. Муром, ул. Владимирская, д.8а. Доставка ТС к месту передачи осуществляется Продавцом</w:t>
      </w:r>
      <w:r w:rsidRPr="008C6E0E">
        <w:rPr>
          <w:rFonts w:eastAsia="Calibri"/>
        </w:rPr>
        <w:t>. Передача ТС осуществляется силами и средствами Продавца после проведения визуального осмотра ТС Заказчиком.</w:t>
      </w:r>
    </w:p>
    <w:p w14:paraId="672E708B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2.4. Продавец не менее, чем за 2 (два) дня уведомляет </w:t>
      </w:r>
      <w:r w:rsidRPr="008C6E0E">
        <w:rPr>
          <w:rFonts w:eastAsia="Calibri"/>
        </w:rPr>
        <w:t>Заказчика</w:t>
      </w:r>
      <w:r w:rsidRPr="008C6E0E">
        <w:rPr>
          <w:rFonts w:eastAsia="Calibri"/>
          <w:bCs/>
        </w:rPr>
        <w:t xml:space="preserve"> о дате передачи ТС любыми доступными средствами связи. </w:t>
      </w:r>
    </w:p>
    <w:p w14:paraId="7BA078E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2.5. Право собственности на ТС от Продавца к </w:t>
      </w:r>
      <w:r w:rsidRPr="008C6E0E">
        <w:rPr>
          <w:rFonts w:eastAsia="Calibri"/>
        </w:rPr>
        <w:t>Заказчик</w:t>
      </w:r>
      <w:r w:rsidRPr="008C6E0E">
        <w:rPr>
          <w:rFonts w:eastAsia="Calibri"/>
          <w:bCs/>
        </w:rPr>
        <w:t xml:space="preserve">у переходит с момента передачи его по товарной накладной и подписания акта приема-передачи ТС. Все риски, связанные с гибелью, разрушением, потерей, кражей, преждевременным износом, порчей и повреждением ТС, переходят к </w:t>
      </w:r>
      <w:r w:rsidRPr="008C6E0E">
        <w:rPr>
          <w:rFonts w:eastAsia="Calibri"/>
        </w:rPr>
        <w:t>Заказчику</w:t>
      </w:r>
      <w:r w:rsidRPr="008C6E0E">
        <w:rPr>
          <w:rFonts w:eastAsia="Calibri"/>
          <w:bCs/>
        </w:rPr>
        <w:t xml:space="preserve"> с даты подписания Акта приема-передачи ТС.</w:t>
      </w:r>
    </w:p>
    <w:p w14:paraId="564C4D01" w14:textId="57F28712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2.6. Качество и технические характеристики ТС должно соответствовать требованиям, указанным</w:t>
      </w:r>
      <w:r w:rsidR="001A2285">
        <w:rPr>
          <w:rFonts w:eastAsia="Calibri"/>
          <w:bCs/>
        </w:rPr>
        <w:t xml:space="preserve"> в спецификации (Приложение №</w:t>
      </w:r>
      <w:r w:rsidRPr="008C6E0E">
        <w:rPr>
          <w:rFonts w:eastAsia="Calibri"/>
          <w:bCs/>
        </w:rPr>
        <w:t>1 к настоящему договору).</w:t>
      </w:r>
    </w:p>
    <w:p w14:paraId="4832F3A8" w14:textId="747C3295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2.7. </w:t>
      </w:r>
      <w:r w:rsidR="008C6E0E" w:rsidRPr="008C6E0E">
        <w:rPr>
          <w:rFonts w:eastAsia="Calibri"/>
          <w:bCs/>
        </w:rPr>
        <w:t>Передача ТС Заказчику производится уполномоченным представителем Продавца, отвечающим за качество Товара. Представитель Продавца</w:t>
      </w:r>
      <w:r w:rsidRPr="008C6E0E">
        <w:rPr>
          <w:rFonts w:eastAsia="Calibri"/>
          <w:bCs/>
        </w:rPr>
        <w:t xml:space="preserve">, бесплатно производит инструктаж персонала </w:t>
      </w:r>
      <w:r w:rsidRPr="008C6E0E">
        <w:rPr>
          <w:rFonts w:eastAsia="Calibri"/>
        </w:rPr>
        <w:t>Заказчика</w:t>
      </w:r>
      <w:r w:rsidRPr="008C6E0E">
        <w:rPr>
          <w:rFonts w:eastAsia="Calibri"/>
          <w:bCs/>
        </w:rPr>
        <w:t xml:space="preserve"> правилам эксплуатации и обслуживания техники. </w:t>
      </w:r>
      <w:r w:rsidRPr="008C6E0E">
        <w:rPr>
          <w:rFonts w:eastAsia="Calibri"/>
        </w:rPr>
        <w:t>Продавец обязуется подробно проинструктировать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 Заказчик</w:t>
      </w:r>
      <w:r w:rsidRPr="008C6E0E">
        <w:rPr>
          <w:rFonts w:eastAsia="Calibri"/>
          <w:bCs/>
        </w:rPr>
        <w:t xml:space="preserve"> обеспечивает явку работников, которые будут осуществлять управление ТС и его оборудованием.</w:t>
      </w:r>
    </w:p>
    <w:p w14:paraId="65BA5B21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2.8. Продавец в момент передачи ТС предоставляет </w:t>
      </w:r>
      <w:r w:rsidRPr="008C6E0E">
        <w:rPr>
          <w:rFonts w:eastAsia="Calibri"/>
        </w:rPr>
        <w:t>Заказчику</w:t>
      </w:r>
      <w:r w:rsidRPr="008C6E0E">
        <w:rPr>
          <w:rFonts w:eastAsia="Calibri"/>
          <w:bCs/>
        </w:rPr>
        <w:t xml:space="preserve"> полный пакет документации для </w:t>
      </w:r>
      <w:r w:rsidRPr="008C6E0E">
        <w:rPr>
          <w:rFonts w:eastAsia="Calibri"/>
          <w:bCs/>
        </w:rPr>
        <w:lastRenderedPageBreak/>
        <w:t xml:space="preserve">регистрации автомобиля в ГИБДД, в </w:t>
      </w:r>
      <w:proofErr w:type="spellStart"/>
      <w:r w:rsidRPr="008C6E0E">
        <w:rPr>
          <w:rFonts w:eastAsia="Calibri"/>
          <w:bCs/>
        </w:rPr>
        <w:t>т.ч</w:t>
      </w:r>
      <w:proofErr w:type="spellEnd"/>
      <w:r w:rsidRPr="008C6E0E">
        <w:rPr>
          <w:rFonts w:eastAsia="Calibri"/>
          <w:bCs/>
        </w:rPr>
        <w:t>.:</w:t>
      </w:r>
    </w:p>
    <w:p w14:paraId="3946FECB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паспорт ТС (оригинал) или электронный паспорт ТС (распечатывается Продавцом на бумажном носителе), оформленный в соответствии с действующим законодательством РФ – 1 экз.;</w:t>
      </w:r>
    </w:p>
    <w:p w14:paraId="73A98A9C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руководство по эксплуатации ТС на русском языке – 1 экз.;</w:t>
      </w:r>
    </w:p>
    <w:p w14:paraId="4A376CD8" w14:textId="018457F2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 xml:space="preserve">- акт приема-передачи – 3 экз. (по 1 экз. Продавцу, Заказчику, </w:t>
      </w:r>
      <w:r w:rsidR="00AD149B" w:rsidRPr="008C6E0E">
        <w:rPr>
          <w:rFonts w:eastAsia="Calibri"/>
        </w:rPr>
        <w:t>ГИБДД</w:t>
      </w:r>
      <w:r w:rsidRPr="008C6E0E">
        <w:rPr>
          <w:rFonts w:eastAsia="Calibri"/>
        </w:rPr>
        <w:t>);</w:t>
      </w:r>
    </w:p>
    <w:p w14:paraId="4B578325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счет-фактуру, товарную накладную (или УПД) – 2 экз.;</w:t>
      </w:r>
    </w:p>
    <w:p w14:paraId="774EF2C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заверенную Продавцом копию Одобрения типа транспортного средства системы сертификации ГОСТ Р – 1 экз.;</w:t>
      </w:r>
    </w:p>
    <w:p w14:paraId="2AC41841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 xml:space="preserve">- сервисную книжку с гарантийным талоном, с отметкой о проведении предпродажной подготовки – 1 экз., </w:t>
      </w:r>
    </w:p>
    <w:p w14:paraId="3FE3415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сертификат соответствия или иные документы, удостоверяющие качество ТС, в случаях, предусмотренных действующим законодательством Российской Федерации,</w:t>
      </w:r>
    </w:p>
    <w:p w14:paraId="0C4F7F21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ключи зажигания - не менее 2 шт.,</w:t>
      </w:r>
    </w:p>
    <w:p w14:paraId="60CCCF81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список сервисных центров Продавца,</w:t>
      </w:r>
    </w:p>
    <w:p w14:paraId="2C4182BF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- лист комплектации.</w:t>
      </w:r>
    </w:p>
    <w:p w14:paraId="6841AF07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AE490FC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ЦЕНА ДОГОВОРА И ПОРЯДОК РАСЧЕТОВ</w:t>
      </w:r>
    </w:p>
    <w:p w14:paraId="6B978060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 xml:space="preserve">3.1. Цена ТС составляет ___________________ рублей (________________________________ рублей ___________ копеек), в том числе. НДС (20%) __________________________ рублей (______________________________ рублей ________ копеек) рублей. В цену ТС включаются налоги, сборы и другие обязательные платежи, а также транспортные расходы Продавца до места нахождения </w:t>
      </w:r>
      <w:r w:rsidRPr="008C6E0E">
        <w:rPr>
          <w:rFonts w:eastAsia="Calibri"/>
        </w:rPr>
        <w:t>Заказчика</w:t>
      </w:r>
      <w:r w:rsidRPr="008C6E0E">
        <w:rPr>
          <w:rFonts w:eastAsia="Calibri"/>
          <w:bCs/>
        </w:rPr>
        <w:t xml:space="preserve">. </w:t>
      </w:r>
    </w:p>
    <w:p w14:paraId="2E24DA6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  <w:bCs/>
        </w:rPr>
        <w:t xml:space="preserve">3.2. </w:t>
      </w:r>
      <w:r w:rsidRPr="008C6E0E">
        <w:rPr>
          <w:rFonts w:eastAsia="Calibri"/>
        </w:rPr>
        <w:t xml:space="preserve">Оплата стоимости ТС производится Заказчиком </w:t>
      </w:r>
      <w:r w:rsidRPr="008C6E0E">
        <w:rPr>
          <w:rFonts w:eastAsia="Calibri"/>
          <w:bCs/>
        </w:rPr>
        <w:t>в течение 7 (Семи) рабочих дней после передачи Продавцом ТС Заказчику по</w:t>
      </w:r>
      <w:r w:rsidRPr="008C6E0E">
        <w:rPr>
          <w:rFonts w:eastAsia="Calibri"/>
        </w:rPr>
        <w:t xml:space="preserve"> </w:t>
      </w:r>
      <w:r w:rsidRPr="008C6E0E">
        <w:rPr>
          <w:rFonts w:eastAsia="Calibri"/>
          <w:bCs/>
        </w:rPr>
        <w:t>Акту приема-передачи</w:t>
      </w:r>
      <w:r w:rsidRPr="008C6E0E">
        <w:rPr>
          <w:rFonts w:eastAsia="Calibri"/>
        </w:rPr>
        <w:t>.</w:t>
      </w:r>
    </w:p>
    <w:p w14:paraId="56DAD70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  <w:bCs/>
        </w:rPr>
      </w:pPr>
      <w:r w:rsidRPr="008C6E0E">
        <w:rPr>
          <w:rFonts w:eastAsia="Calibri"/>
          <w:bCs/>
        </w:rPr>
        <w:t>3.3. Оплата ТС по настоящему договору производится в безналичной форме, путём перечисления денежных средств на расчётный счёт Продавца.</w:t>
      </w:r>
    </w:p>
    <w:p w14:paraId="24778022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177B5D5D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ПРИЕМКА ТС</w:t>
      </w:r>
    </w:p>
    <w:p w14:paraId="502764B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 xml:space="preserve">4.1. Приемка ТС производится Заказчиком в месте его нахождения по адресу: Владимирская область, г. Муром, ул. Владимирская, д.8а. в рабочее время (понедельник-пятница) с 8.00 до 12.00 и с 13.00 до 16.00. </w:t>
      </w:r>
    </w:p>
    <w:p w14:paraId="1250A644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4.2. Приемка в соответствии с пунктом 4.1. настоящего договора осуществляется в присутствии уполномоченных представителей Заказчика и Продавца. Полномочия представителя Продавца удостоверяется доверенностью. Передача ТС осуществляется силами и средствами Продавца после проведения визуального осмотра ТС Заказчиком.</w:t>
      </w:r>
    </w:p>
    <w:p w14:paraId="3B073EF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4.3. При получении ТС Заказчик обязан проверить соответствие ТС сведениям, указанным в сопроводительных документах. Оформление приема-передачи ТС осуществляется путем подписания уполномоченными представителями Продавца и Заказчика Акта приема-передачи.</w:t>
      </w:r>
    </w:p>
    <w:p w14:paraId="20086A45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4.4. При обнаружении недостатков по количеству, качеству, комплектности представители составляют акт о выявленных недостатках ТС, если представитель Продавца без промедлений не устранит выявленные недостатки.</w:t>
      </w:r>
    </w:p>
    <w:p w14:paraId="5468B92C" w14:textId="5C5D0970" w:rsidR="00F10C7A" w:rsidRPr="008C6E0E" w:rsidRDefault="00F363D5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4.5</w:t>
      </w:r>
      <w:r w:rsidR="00F10C7A" w:rsidRPr="008C6E0E">
        <w:rPr>
          <w:rFonts w:eastAsia="Calibri"/>
        </w:rPr>
        <w:t xml:space="preserve">. Продавец устраняет за свой счет выявленные недостатки и дефекты в ТС в течение 15 (пятнадцати) календарных дней со дня </w:t>
      </w:r>
      <w:r w:rsidRPr="008C6E0E">
        <w:rPr>
          <w:rFonts w:eastAsia="Calibri"/>
        </w:rPr>
        <w:t xml:space="preserve">подписания </w:t>
      </w:r>
      <w:r w:rsidR="0060000E" w:rsidRPr="008C6E0E">
        <w:rPr>
          <w:rFonts w:eastAsia="Calibri"/>
        </w:rPr>
        <w:t xml:space="preserve">уполномоченными лицами </w:t>
      </w:r>
      <w:r w:rsidRPr="008C6E0E">
        <w:rPr>
          <w:rFonts w:eastAsia="Calibri"/>
        </w:rPr>
        <w:t xml:space="preserve">сторон акта о выявленных недостатках ТС </w:t>
      </w:r>
      <w:r w:rsidR="00F10C7A" w:rsidRPr="008C6E0E">
        <w:rPr>
          <w:rFonts w:eastAsia="Calibri"/>
        </w:rPr>
        <w:t>(п.4.</w:t>
      </w:r>
      <w:r w:rsidRPr="008C6E0E">
        <w:rPr>
          <w:rFonts w:eastAsia="Calibri"/>
        </w:rPr>
        <w:t>4</w:t>
      </w:r>
      <w:r w:rsidR="00A24B4B" w:rsidRPr="008C6E0E">
        <w:rPr>
          <w:rFonts w:eastAsia="Calibri"/>
        </w:rPr>
        <w:t>. Договора).</w:t>
      </w:r>
    </w:p>
    <w:p w14:paraId="23DF21B5" w14:textId="77777777" w:rsidR="0057271E" w:rsidRPr="008C6E0E" w:rsidRDefault="0057271E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79BCAB21" w14:textId="5FAA5080" w:rsidR="0057271E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ОТВЕТСТВЕННОСТЬ СТОРОН</w:t>
      </w:r>
    </w:p>
    <w:p w14:paraId="05C84F50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5.1. За неисполнение или ненадлежащее исполнение условий настоящего договора стороны несут ответственность, предусмотренную действующим законодательством Российской Федерации.</w:t>
      </w:r>
    </w:p>
    <w:p w14:paraId="70975A05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5.2. При нарушении Продавцом сроков передачи ТС Заказчик имеет право по письменной претензии потребовать с Продавца неустойку в размере 0,01 % от стоимости ТС за каждый день просрочки.</w:t>
      </w:r>
    </w:p>
    <w:p w14:paraId="7965673A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lastRenderedPageBreak/>
        <w:t>5.3. При нарушении Заказчиком сроков оплаты ТС, Продавец имеет право потребовать по письменной претензии с Заказчика неустойку в размере 0,01 % от суммы задолженности за каждый день просрочки.</w:t>
      </w:r>
    </w:p>
    <w:p w14:paraId="42360E30" w14:textId="4E6DF5EA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5.4. За нарушение сроков устранения дефектов и недостатков ТС (</w:t>
      </w:r>
      <w:hyperlink w:anchor="P55" w:history="1">
        <w:r w:rsidRPr="00A03039">
          <w:rPr>
            <w:rStyle w:val="a6"/>
            <w:rFonts w:eastAsia="Calibri"/>
            <w:color w:val="auto"/>
            <w:u w:val="none"/>
          </w:rPr>
          <w:t>п. 1.</w:t>
        </w:r>
      </w:hyperlink>
      <w:r w:rsidR="00CD0972" w:rsidRPr="008C6E0E">
        <w:rPr>
          <w:rFonts w:eastAsia="Calibri"/>
        </w:rPr>
        <w:t>5. п.4</w:t>
      </w:r>
      <w:r w:rsidR="003005B0">
        <w:rPr>
          <w:rFonts w:eastAsia="Calibri"/>
        </w:rPr>
        <w:t>.5</w:t>
      </w:r>
      <w:r w:rsidRPr="008C6E0E">
        <w:rPr>
          <w:rFonts w:eastAsia="Calibri"/>
        </w:rPr>
        <w:t>. Договора) Заказчик вправе потребовать с Продавца уплаты неустойки (пеней) в размере 0,1 процента от стоимости ТС за каждый день просрочки.</w:t>
      </w:r>
    </w:p>
    <w:p w14:paraId="2ECB137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5.5. При передаче ТС ненадлежащего качества Заказчик имеет право по письменной претензии потребовать с Продавца неустойку в размере 10 % от общей стоимости ТС.</w:t>
      </w:r>
    </w:p>
    <w:p w14:paraId="3FB78A4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5.6. Вопросы, не урегулированные в настоящем договоре, регулируются действующим на момент подписания договора законодательством Российской Федерации.</w:t>
      </w:r>
    </w:p>
    <w:p w14:paraId="7F3FFCBC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54CFB4AD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both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СРОК ДЕЙСТВИЯ НАСТОЯЩЕГО ДОГОВОРА. РАСТОРЖЕНИЕ ДОГОВОРА</w:t>
      </w:r>
    </w:p>
    <w:p w14:paraId="779BD0F2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6.1. Настоящий договор вступает в силу с момента его подписания обеим сторонами и действует до полного исполнения сторонами принятых обязательств за исключением случая, предусмотренного пунктом 6.2. настоящего договора.</w:t>
      </w:r>
    </w:p>
    <w:p w14:paraId="2FABDBC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6.2. В случае существенного нарушения Продавцом условий настоящего договора, нарушения сроков передачи ТС более чем на 15 календарных дней Заказчик имеет право расторгнуть настоящий договор в одностороннем порядке.</w:t>
      </w:r>
    </w:p>
    <w:p w14:paraId="6F1A8774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6.3. Расторжение договора в одностороннем порядке осуществляется в следующем порядке:</w:t>
      </w:r>
    </w:p>
    <w:p w14:paraId="67CB4F25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6.3.1. Заказчик направляет Продавцу посредством почтовой связи уведомление о расторжении договора, в котором указывает причину расторжения.</w:t>
      </w:r>
    </w:p>
    <w:p w14:paraId="7DA82EC1" w14:textId="2E5EA78E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6.3.2. Договор считается расторгнутым через 1</w:t>
      </w:r>
      <w:r w:rsidR="00A03039">
        <w:rPr>
          <w:rFonts w:eastAsia="Calibri"/>
        </w:rPr>
        <w:t>0</w:t>
      </w:r>
      <w:r w:rsidRPr="008C6E0E">
        <w:rPr>
          <w:rFonts w:eastAsia="Calibri"/>
        </w:rPr>
        <w:t xml:space="preserve"> (</w:t>
      </w:r>
      <w:r w:rsidR="00A03039">
        <w:rPr>
          <w:rFonts w:eastAsia="Calibri"/>
        </w:rPr>
        <w:t>десять</w:t>
      </w:r>
      <w:r w:rsidRPr="008C6E0E">
        <w:rPr>
          <w:rFonts w:eastAsia="Calibri"/>
        </w:rPr>
        <w:t>) дней с даты направления уведомления.</w:t>
      </w:r>
    </w:p>
    <w:p w14:paraId="3816AD08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  <w:bCs/>
        </w:rPr>
      </w:pPr>
      <w:r w:rsidRPr="008C6E0E">
        <w:rPr>
          <w:rFonts w:eastAsia="Calibri"/>
          <w:b/>
          <w:bCs/>
        </w:rPr>
        <w:t>ПРОЧИЕ УСЛОВИЯ</w:t>
      </w:r>
    </w:p>
    <w:p w14:paraId="5E39B19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7.1. Настоящий договор составлен в трёх идентичных экземплярах, имеющих равную юридическую силу, один экземпляр Продавцу, два других Заказчику.</w:t>
      </w:r>
    </w:p>
    <w:p w14:paraId="665E4FF5" w14:textId="38B02C22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7.2. Споры по настоящему Договору решаются в досудебном порядке, путём направления претензий. Претензии рассматриваются в течение 1</w:t>
      </w:r>
      <w:r w:rsidR="00606C53">
        <w:rPr>
          <w:rFonts w:eastAsia="Calibri"/>
        </w:rPr>
        <w:t>0</w:t>
      </w:r>
      <w:r w:rsidRPr="008C6E0E">
        <w:rPr>
          <w:rFonts w:eastAsia="Calibri"/>
        </w:rPr>
        <w:t xml:space="preserve"> (</w:t>
      </w:r>
      <w:r w:rsidR="00606C53">
        <w:rPr>
          <w:rFonts w:eastAsia="Calibri"/>
        </w:rPr>
        <w:t>десяти</w:t>
      </w:r>
      <w:r w:rsidRPr="008C6E0E">
        <w:rPr>
          <w:rFonts w:eastAsia="Calibri"/>
        </w:rPr>
        <w:t>) дней со дня их получения. При не достижении соглашения споры рассматриваются в Арбитражном суде Владимирской области.</w:t>
      </w:r>
    </w:p>
    <w:p w14:paraId="556D9550" w14:textId="3063E5F7" w:rsidR="0057271E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7.3. Во всем остальном, что не предусмотрено настоящим договором, стороны руководствуются гражданским законодательством РФ.</w:t>
      </w:r>
    </w:p>
    <w:p w14:paraId="68060AA2" w14:textId="77777777" w:rsidR="0057271E" w:rsidRPr="008C6E0E" w:rsidRDefault="0057271E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B638E0E" w14:textId="77777777" w:rsidR="00F10C7A" w:rsidRPr="008C6E0E" w:rsidRDefault="00F10C7A" w:rsidP="0057271E">
      <w:pPr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Calibri"/>
          <w:b/>
        </w:rPr>
      </w:pPr>
      <w:bookmarkStart w:id="122" w:name="_Toc142638944"/>
      <w:bookmarkStart w:id="123" w:name="_Toc171499119"/>
      <w:r w:rsidRPr="008C6E0E">
        <w:rPr>
          <w:rFonts w:eastAsia="Calibri"/>
          <w:b/>
        </w:rPr>
        <w:t>АНТИКОРРУПЦИОННАЯ ОГОВОРКА</w:t>
      </w:r>
      <w:bookmarkEnd w:id="122"/>
      <w:bookmarkEnd w:id="123"/>
    </w:p>
    <w:p w14:paraId="3C67E84D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4" w:name="Par2"/>
      <w:bookmarkEnd w:id="124"/>
      <w:r w:rsidRPr="008C6E0E">
        <w:rPr>
          <w:rFonts w:eastAsia="Calibri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7947B1CE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4E7D11E3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п.8.1 и п.8.2 настоящего Договора другой Стороной, ее аффилированными лицами, работниками или посредниками.</w:t>
      </w:r>
    </w:p>
    <w:p w14:paraId="2F241A97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 xml:space="preserve"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</w:t>
      </w:r>
      <w:r w:rsidRPr="008C6E0E">
        <w:rPr>
          <w:rFonts w:eastAsia="Calibri"/>
        </w:rPr>
        <w:lastRenderedPageBreak/>
        <w:t>его рассмотрения в течение 10 (десяти) рабочих дней с даты получения письменного уведомления.</w:t>
      </w:r>
    </w:p>
    <w:p w14:paraId="171CE6A1" w14:textId="77777777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4D04D7E" w14:textId="7B8FD742" w:rsidR="00F10C7A" w:rsidRPr="008C6E0E" w:rsidRDefault="00F10C7A" w:rsidP="00F10C7A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8C6E0E">
        <w:rPr>
          <w:rFonts w:eastAsia="Calibri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01E11512" w14:textId="77777777" w:rsidR="00B4064D" w:rsidRPr="00B4064D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32F1F9D4" w14:textId="1F9404E4" w:rsidR="00B4064D" w:rsidRPr="00B4064D" w:rsidRDefault="00863317" w:rsidP="00B4064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25" w:name="_Toc136518231"/>
      <w:bookmarkStart w:id="126" w:name="_Toc199401657"/>
      <w:r>
        <w:rPr>
          <w:rFonts w:eastAsia="Calibri"/>
          <w:sz w:val="25"/>
          <w:szCs w:val="25"/>
        </w:rPr>
        <w:t>9</w:t>
      </w:r>
      <w:r w:rsidR="00B4064D" w:rsidRPr="00B4064D">
        <w:rPr>
          <w:rFonts w:eastAsia="Calibri"/>
          <w:sz w:val="25"/>
          <w:szCs w:val="25"/>
        </w:rPr>
        <w:t>. АДРЕСА, РЕКВИЗИТЫ И ПОДПИСИ СТОРОН</w:t>
      </w:r>
      <w:bookmarkEnd w:id="125"/>
      <w:bookmarkEnd w:id="126"/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CE44C5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CE44C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E44C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21A9D34A" w14:textId="77777777" w:rsidR="00B4064D" w:rsidRPr="00CE44C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0B1B9075" w14:textId="6B225AAD" w:rsidR="00B4064D" w:rsidRPr="00CE44C5" w:rsidRDefault="007A0F6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ООО</w:t>
            </w:r>
            <w:r w:rsidR="00B4064D" w:rsidRPr="00CE44C5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="00B4064D" w:rsidRPr="00CE44C5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="00B4064D" w:rsidRPr="00CE44C5">
              <w:rPr>
                <w:rFonts w:eastAsia="Calibri"/>
                <w:sz w:val="22"/>
                <w:szCs w:val="22"/>
              </w:rPr>
              <w:t>»</w:t>
            </w:r>
          </w:p>
          <w:p w14:paraId="3B81926D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4DB22BB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5D0568C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4950103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E44C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1" w:history="1">
              <w:r w:rsidRPr="00CE44C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CE44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354CD39" w14:textId="7AC0E070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E44C5">
              <w:rPr>
                <w:rFonts w:eastAsia="Calibri"/>
                <w:sz w:val="22"/>
                <w:szCs w:val="22"/>
              </w:rPr>
              <w:t>ОГРН</w:t>
            </w:r>
            <w:r w:rsidRPr="00CE44C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="0099762F" w:rsidRPr="00CE44C5">
              <w:rPr>
                <w:rFonts w:eastAsia="Calibri"/>
                <w:sz w:val="22"/>
                <w:szCs w:val="22"/>
                <w:lang w:val="en-US"/>
              </w:rPr>
              <w:t>1243300010150</w:t>
            </w:r>
          </w:p>
          <w:p w14:paraId="3751C45F" w14:textId="5E1DC378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 xml:space="preserve">ИНН/КПП </w:t>
            </w:r>
            <w:r w:rsidR="0099762F" w:rsidRPr="00CE44C5">
              <w:rPr>
                <w:rFonts w:eastAsia="Calibri"/>
                <w:sz w:val="22"/>
                <w:szCs w:val="22"/>
              </w:rPr>
              <w:t>3300018251/330001001</w:t>
            </w:r>
          </w:p>
          <w:p w14:paraId="56E740FC" w14:textId="24193299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 xml:space="preserve">р/с </w:t>
            </w:r>
            <w:r w:rsidR="0099762F" w:rsidRPr="00CE44C5">
              <w:rPr>
                <w:rFonts w:eastAsia="Calibri"/>
                <w:sz w:val="22"/>
                <w:szCs w:val="22"/>
              </w:rPr>
              <w:t>40702810802000136104</w:t>
            </w:r>
          </w:p>
          <w:p w14:paraId="07646B73" w14:textId="77777777" w:rsidR="00E40ADD" w:rsidRPr="00E40ADD" w:rsidRDefault="00E40ADD" w:rsidP="00E40AD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40ADD">
              <w:rPr>
                <w:rFonts w:eastAsia="Calibri"/>
                <w:sz w:val="22"/>
                <w:szCs w:val="22"/>
              </w:rPr>
              <w:t>Ярославский филиал ПАО "Банк ПСБ"</w:t>
            </w:r>
          </w:p>
          <w:p w14:paraId="03A5B804" w14:textId="77777777" w:rsidR="009A260A" w:rsidRPr="009A260A" w:rsidRDefault="009A260A" w:rsidP="009A260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9A260A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1EB2D604" w14:textId="1901C373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 xml:space="preserve">к/с </w:t>
            </w:r>
            <w:r w:rsidR="0099762F" w:rsidRPr="00CE44C5">
              <w:rPr>
                <w:rFonts w:eastAsia="Calibri"/>
                <w:sz w:val="22"/>
                <w:szCs w:val="22"/>
              </w:rPr>
              <w:t>30101810300000000760</w:t>
            </w:r>
          </w:p>
          <w:p w14:paraId="4DC91A83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БИК 047888760</w:t>
            </w:r>
          </w:p>
          <w:p w14:paraId="370B033C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C87E100" w14:textId="5BFD133C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CE44C5">
              <w:rPr>
                <w:rFonts w:eastAsia="Calibri"/>
                <w:sz w:val="22"/>
                <w:szCs w:val="22"/>
              </w:rPr>
              <w:t>ООО</w:t>
            </w:r>
            <w:r w:rsidRPr="00CE44C5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Pr="00CE44C5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CE44C5">
              <w:rPr>
                <w:rFonts w:eastAsia="Calibri"/>
                <w:sz w:val="22"/>
                <w:szCs w:val="22"/>
              </w:rPr>
              <w:t>»</w:t>
            </w:r>
          </w:p>
          <w:p w14:paraId="43CF8C6D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0C4AF9C2" w14:textId="77777777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E44C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35C37E2" w14:textId="5D7E0B7F" w:rsidR="00B4064D" w:rsidRPr="00CE44C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«_____»</w:t>
            </w:r>
            <w:r w:rsidRPr="00CE44C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="00475B88" w:rsidRPr="00CE44C5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CE44C5">
              <w:rPr>
                <w:rFonts w:eastAsia="Calibri"/>
                <w:sz w:val="22"/>
                <w:szCs w:val="22"/>
              </w:rPr>
              <w:t>5</w:t>
            </w:r>
            <w:r w:rsidRPr="00CE44C5">
              <w:rPr>
                <w:rFonts w:eastAsia="Calibri"/>
                <w:sz w:val="22"/>
                <w:szCs w:val="22"/>
              </w:rPr>
              <w:t>г.</w:t>
            </w:r>
          </w:p>
          <w:p w14:paraId="73D8999D" w14:textId="77777777" w:rsidR="00B4064D" w:rsidRPr="00CE44C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CE44C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578A04EF" w14:textId="79DEC79E" w:rsidR="00B4064D" w:rsidRPr="00CE44C5" w:rsidRDefault="008A7BE9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E44C5">
              <w:rPr>
                <w:rFonts w:eastAsia="Calibri"/>
                <w:b/>
                <w:sz w:val="22"/>
                <w:szCs w:val="22"/>
              </w:rPr>
              <w:t>Продавец</w:t>
            </w:r>
          </w:p>
          <w:p w14:paraId="64EC2A0D" w14:textId="77777777" w:rsidR="00B4064D" w:rsidRPr="00CE44C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161DC5" w14:textId="77777777" w:rsidR="00B4064D" w:rsidRPr="00CE44C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27" w:name="_Toc136518232"/>
            <w:bookmarkStart w:id="128" w:name="_Toc199401658"/>
            <w:r w:rsidRPr="00CE44C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27"/>
            <w:bookmarkEnd w:id="128"/>
          </w:p>
          <w:p w14:paraId="128101BC" w14:textId="77777777" w:rsidR="00B4064D" w:rsidRPr="00CE44C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__________________________________</w:t>
            </w:r>
          </w:p>
          <w:p w14:paraId="7A2C43BD" w14:textId="77777777" w:rsidR="00B4064D" w:rsidRPr="00CE44C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__________________________________</w:t>
            </w:r>
          </w:p>
          <w:p w14:paraId="0F2F9D94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тел. ______________________________</w:t>
            </w:r>
          </w:p>
          <w:p w14:paraId="30BCEA3E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е-</w:t>
            </w:r>
            <w:r w:rsidRPr="00CE44C5">
              <w:rPr>
                <w:sz w:val="22"/>
                <w:szCs w:val="22"/>
                <w:lang w:val="en-US"/>
              </w:rPr>
              <w:t>mail</w:t>
            </w:r>
            <w:r w:rsidRPr="00CE44C5">
              <w:rPr>
                <w:sz w:val="22"/>
                <w:szCs w:val="22"/>
              </w:rPr>
              <w:t xml:space="preserve"> ____________________________</w:t>
            </w:r>
          </w:p>
          <w:p w14:paraId="5A731E32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ОГРН ____________________________</w:t>
            </w:r>
          </w:p>
          <w:p w14:paraId="0D5A3D8F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ИНН/КПП ______________/__________</w:t>
            </w:r>
          </w:p>
          <w:p w14:paraId="59F83ECF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р/с _______________________________</w:t>
            </w:r>
          </w:p>
          <w:p w14:paraId="238E7D51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__________________________________</w:t>
            </w:r>
          </w:p>
          <w:p w14:paraId="2C6A5868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к/с _______________________________</w:t>
            </w:r>
          </w:p>
          <w:p w14:paraId="06CE484E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БИК ______________________________</w:t>
            </w:r>
          </w:p>
          <w:p w14:paraId="32B8867E" w14:textId="77777777" w:rsidR="00B4064D" w:rsidRPr="00CE44C5" w:rsidRDefault="00B4064D" w:rsidP="00B4064D">
            <w:pPr>
              <w:rPr>
                <w:sz w:val="22"/>
                <w:szCs w:val="22"/>
              </w:rPr>
            </w:pPr>
          </w:p>
          <w:p w14:paraId="6C0C656A" w14:textId="77777777" w:rsidR="00B4064D" w:rsidRPr="00CE44C5" w:rsidRDefault="00B4064D" w:rsidP="00B4064D">
            <w:pPr>
              <w:rPr>
                <w:sz w:val="22"/>
                <w:szCs w:val="22"/>
              </w:rPr>
            </w:pPr>
          </w:p>
          <w:p w14:paraId="329B84F3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______________________________</w:t>
            </w:r>
          </w:p>
          <w:p w14:paraId="1348386B" w14:textId="77777777" w:rsidR="00B4064D" w:rsidRPr="00CE44C5" w:rsidRDefault="00B4064D" w:rsidP="00B4064D">
            <w:pPr>
              <w:rPr>
                <w:sz w:val="22"/>
                <w:szCs w:val="22"/>
              </w:rPr>
            </w:pPr>
          </w:p>
          <w:p w14:paraId="54A9280D" w14:textId="77777777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____________________ _______________</w:t>
            </w:r>
          </w:p>
          <w:p w14:paraId="787269FD" w14:textId="609DF650" w:rsidR="00B4064D" w:rsidRPr="00CE44C5" w:rsidRDefault="00B4064D" w:rsidP="00B4064D">
            <w:pPr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«_____»_____________ 202</w:t>
            </w:r>
            <w:r w:rsidR="007A0F6D" w:rsidRPr="00CE44C5">
              <w:rPr>
                <w:sz w:val="22"/>
                <w:szCs w:val="22"/>
              </w:rPr>
              <w:t>5</w:t>
            </w:r>
            <w:r w:rsidRPr="00CE44C5">
              <w:rPr>
                <w:sz w:val="22"/>
                <w:szCs w:val="22"/>
              </w:rPr>
              <w:t>г.</w:t>
            </w:r>
          </w:p>
          <w:p w14:paraId="585904FF" w14:textId="77777777" w:rsidR="00B4064D" w:rsidRPr="00CE44C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E44C5">
              <w:rPr>
                <w:sz w:val="22"/>
                <w:szCs w:val="22"/>
              </w:rPr>
              <w:t>М.П.</w:t>
            </w:r>
          </w:p>
        </w:tc>
      </w:tr>
    </w:tbl>
    <w:p w14:paraId="25EDE31A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322E10F9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2C4DE099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42AE13A4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2B344E0D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10A3098A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59B1AB2E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1000D875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0B7CC4B1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4C927904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2A396991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7888D6E6" w14:textId="77777777" w:rsidR="007066A7" w:rsidRDefault="007066A7" w:rsidP="00CE44C5">
      <w:pPr>
        <w:ind w:firstLine="540"/>
        <w:jc w:val="right"/>
        <w:rPr>
          <w:b/>
          <w:i/>
        </w:rPr>
      </w:pPr>
    </w:p>
    <w:p w14:paraId="004ECA69" w14:textId="77777777" w:rsidR="00A03039" w:rsidRDefault="00A03039" w:rsidP="00CE44C5">
      <w:pPr>
        <w:ind w:firstLine="540"/>
        <w:jc w:val="right"/>
        <w:rPr>
          <w:b/>
          <w:i/>
        </w:rPr>
      </w:pPr>
    </w:p>
    <w:p w14:paraId="69B7BDC3" w14:textId="77777777" w:rsidR="00A03039" w:rsidRDefault="00A03039" w:rsidP="00CE44C5">
      <w:pPr>
        <w:ind w:firstLine="540"/>
        <w:jc w:val="right"/>
        <w:rPr>
          <w:b/>
          <w:i/>
        </w:rPr>
      </w:pPr>
    </w:p>
    <w:p w14:paraId="442E354E" w14:textId="77777777" w:rsidR="00044EE3" w:rsidRDefault="00044EE3" w:rsidP="008F4BE8">
      <w:pPr>
        <w:rPr>
          <w:b/>
          <w:i/>
        </w:rPr>
      </w:pPr>
    </w:p>
    <w:p w14:paraId="35AE2A5E" w14:textId="77777777" w:rsidR="008F4BE8" w:rsidRDefault="008F4BE8" w:rsidP="008F4BE8">
      <w:pPr>
        <w:rPr>
          <w:b/>
          <w:i/>
        </w:rPr>
      </w:pPr>
    </w:p>
    <w:p w14:paraId="759C2DA4" w14:textId="77777777" w:rsidR="008F4BE8" w:rsidRDefault="008F4BE8" w:rsidP="008F4BE8">
      <w:pPr>
        <w:rPr>
          <w:b/>
          <w:i/>
        </w:rPr>
      </w:pPr>
    </w:p>
    <w:p w14:paraId="271BF6FD" w14:textId="77777777" w:rsidR="00CE44C5" w:rsidRPr="006A5F64" w:rsidRDefault="00CE44C5" w:rsidP="00CE44C5">
      <w:pPr>
        <w:ind w:firstLine="540"/>
        <w:jc w:val="right"/>
        <w:rPr>
          <w:b/>
          <w:i/>
        </w:rPr>
      </w:pPr>
      <w:r w:rsidRPr="006A5F64">
        <w:rPr>
          <w:b/>
          <w:i/>
        </w:rPr>
        <w:lastRenderedPageBreak/>
        <w:t>Приложение № 1</w:t>
      </w:r>
    </w:p>
    <w:p w14:paraId="76DF1888" w14:textId="77777777" w:rsidR="00CE44C5" w:rsidRPr="006A5F64" w:rsidRDefault="00CE44C5" w:rsidP="00CE44C5">
      <w:pPr>
        <w:jc w:val="right"/>
        <w:rPr>
          <w:b/>
          <w:i/>
        </w:rPr>
      </w:pPr>
      <w:r w:rsidRPr="006A5F64">
        <w:rPr>
          <w:b/>
          <w:i/>
        </w:rPr>
        <w:t xml:space="preserve">к договору купли-продажи </w:t>
      </w:r>
    </w:p>
    <w:p w14:paraId="67BD0454" w14:textId="22B2AFB3" w:rsidR="00CE44C5" w:rsidRPr="006A5F64" w:rsidRDefault="00CE44C5" w:rsidP="00CE44C5">
      <w:pPr>
        <w:ind w:firstLine="540"/>
        <w:jc w:val="right"/>
      </w:pPr>
      <w:r w:rsidRPr="006A5F64">
        <w:rPr>
          <w:b/>
          <w:i/>
        </w:rPr>
        <w:t xml:space="preserve">№ </w:t>
      </w:r>
      <w:r w:rsidR="009A260A">
        <w:rPr>
          <w:b/>
          <w:i/>
        </w:rPr>
        <w:t>2025-20</w:t>
      </w:r>
      <w:r>
        <w:rPr>
          <w:b/>
          <w:i/>
        </w:rPr>
        <w:t>/2СМП</w:t>
      </w:r>
      <w:r w:rsidRPr="006A5F64">
        <w:rPr>
          <w:b/>
          <w:i/>
        </w:rPr>
        <w:t xml:space="preserve"> от </w:t>
      </w:r>
      <w:r>
        <w:rPr>
          <w:b/>
          <w:i/>
        </w:rPr>
        <w:t>«___</w:t>
      </w:r>
      <w:proofErr w:type="gramStart"/>
      <w:r>
        <w:rPr>
          <w:b/>
          <w:i/>
        </w:rPr>
        <w:t>_»_</w:t>
      </w:r>
      <w:proofErr w:type="gramEnd"/>
      <w:r>
        <w:rPr>
          <w:b/>
          <w:i/>
        </w:rPr>
        <w:t>___________ 2025</w:t>
      </w:r>
      <w:r w:rsidRPr="006A5F64">
        <w:rPr>
          <w:b/>
          <w:i/>
        </w:rPr>
        <w:t>г.</w:t>
      </w:r>
    </w:p>
    <w:p w14:paraId="595BEC25" w14:textId="77777777" w:rsidR="00CE44C5" w:rsidRPr="006A5F64" w:rsidRDefault="00CE44C5" w:rsidP="00CE44C5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367F3B48" w14:textId="77777777" w:rsidR="00CE44C5" w:rsidRPr="006A5F64" w:rsidRDefault="00CE44C5" w:rsidP="00CE44C5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1E2162">
        <w:rPr>
          <w:b/>
          <w:bCs/>
        </w:rPr>
        <w:t>СПЕЦИФИКАЦИЯ</w:t>
      </w:r>
    </w:p>
    <w:p w14:paraId="4A120BF4" w14:textId="77777777" w:rsidR="00CE44C5" w:rsidRPr="006A5F64" w:rsidRDefault="00CE44C5" w:rsidP="00CE44C5">
      <w:pPr>
        <w:pStyle w:val="formattext"/>
        <w:spacing w:before="0" w:beforeAutospacing="0" w:after="0" w:afterAutospacing="0"/>
        <w:rPr>
          <w:b/>
          <w:bCs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8250"/>
      </w:tblGrid>
      <w:tr w:rsidR="00CE44C5" w:rsidRPr="006A5F64" w14:paraId="4D865F85" w14:textId="77777777" w:rsidTr="00771F69">
        <w:trPr>
          <w:trHeight w:val="494"/>
        </w:trPr>
        <w:tc>
          <w:tcPr>
            <w:tcW w:w="2098" w:type="dxa"/>
            <w:vAlign w:val="center"/>
          </w:tcPr>
          <w:p w14:paraId="31615E77" w14:textId="77777777" w:rsidR="00CE44C5" w:rsidRPr="006A5F64" w:rsidRDefault="00CE44C5" w:rsidP="00771F69">
            <w:pPr>
              <w:jc w:val="center"/>
              <w:rPr>
                <w:b/>
              </w:rPr>
            </w:pPr>
            <w:r w:rsidRPr="006A5F64">
              <w:rPr>
                <w:b/>
              </w:rPr>
              <w:t xml:space="preserve">Наименование </w:t>
            </w:r>
            <w:r>
              <w:rPr>
                <w:b/>
              </w:rPr>
              <w:t>ТС</w:t>
            </w:r>
          </w:p>
        </w:tc>
        <w:tc>
          <w:tcPr>
            <w:tcW w:w="8250" w:type="dxa"/>
            <w:vAlign w:val="center"/>
          </w:tcPr>
          <w:p w14:paraId="7F71D85D" w14:textId="77777777" w:rsidR="00CE44C5" w:rsidRPr="006A5F64" w:rsidRDefault="00CE44C5" w:rsidP="00771F69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6A5F64">
              <w:rPr>
                <w:b/>
              </w:rPr>
              <w:t>ехнические характеристики ТС</w:t>
            </w:r>
          </w:p>
        </w:tc>
      </w:tr>
      <w:tr w:rsidR="00CE44C5" w:rsidRPr="006A5F64" w14:paraId="3DB7F9E1" w14:textId="77777777" w:rsidTr="00771F69">
        <w:trPr>
          <w:trHeight w:val="560"/>
        </w:trPr>
        <w:tc>
          <w:tcPr>
            <w:tcW w:w="2098" w:type="dxa"/>
          </w:tcPr>
          <w:p w14:paraId="370B5559" w14:textId="637A3D00" w:rsidR="00CE44C5" w:rsidRPr="00F5257B" w:rsidRDefault="006D288B" w:rsidP="00771F69">
            <w:pPr>
              <w:ind w:right="-108"/>
              <w:rPr>
                <w:sz w:val="22"/>
                <w:szCs w:val="22"/>
              </w:rPr>
            </w:pPr>
            <w:r w:rsidRPr="006D288B">
              <w:rPr>
                <w:rFonts w:eastAsia="Calibri"/>
                <w:sz w:val="22"/>
                <w:szCs w:val="22"/>
              </w:rPr>
              <w:t xml:space="preserve">Автосамосвал </w:t>
            </w:r>
            <w:r w:rsidR="00CE44C5" w:rsidRPr="00F5257B">
              <w:rPr>
                <w:rFonts w:eastAsia="Calibri"/>
                <w:sz w:val="22"/>
                <w:szCs w:val="22"/>
              </w:rPr>
              <w:t>______________</w:t>
            </w:r>
          </w:p>
        </w:tc>
        <w:tc>
          <w:tcPr>
            <w:tcW w:w="8250" w:type="dxa"/>
          </w:tcPr>
          <w:p w14:paraId="48D5FD9D" w14:textId="77777777" w:rsidR="00CE44C5" w:rsidRDefault="00CE44C5" w:rsidP="00771F69">
            <w:pPr>
              <w:rPr>
                <w:color w:val="000000"/>
              </w:rPr>
            </w:pPr>
          </w:p>
          <w:tbl>
            <w:tblPr>
              <w:tblW w:w="79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35"/>
              <w:gridCol w:w="3260"/>
            </w:tblGrid>
            <w:tr w:rsidR="00CE44C5" w:rsidRPr="00374285" w14:paraId="5A3C2C89" w14:textId="77777777" w:rsidTr="00771F69">
              <w:trPr>
                <w:trHeight w:val="785"/>
              </w:trPr>
              <w:tc>
                <w:tcPr>
                  <w:tcW w:w="4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F5869" w14:textId="77777777" w:rsidR="00CE44C5" w:rsidRPr="00374285" w:rsidRDefault="00CE44C5" w:rsidP="00771F69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  <w:t>Наименование показателей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F8EF5" w14:textId="77777777" w:rsidR="00CE44C5" w:rsidRPr="00374285" w:rsidRDefault="00CE44C5" w:rsidP="00771F69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 w:rsidRPr="00374285"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  <w:t xml:space="preserve">Технические характеристики </w:t>
                  </w:r>
                </w:p>
              </w:tc>
            </w:tr>
            <w:tr w:rsidR="00E40ADD" w:rsidRPr="00374285" w14:paraId="36628D3B" w14:textId="77777777" w:rsidTr="009C7BB5">
              <w:trPr>
                <w:trHeight w:val="427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1857450" w14:textId="59054D6E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Год выпуска, год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CBF429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3A35F3B" w14:textId="77777777" w:rsidTr="009C7BB5">
              <w:trPr>
                <w:trHeight w:val="547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DD0DD15" w14:textId="3B786607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Шасси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50BE67DD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05AEE0AF" w14:textId="77777777" w:rsidTr="009C7BB5">
              <w:trPr>
                <w:trHeight w:val="4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1D891B06" w14:textId="14EEF80E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Количество мест в кабине, оборудованных ремнями безопасности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E7EB0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76BAAE56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0EE5CA3" w14:textId="2EAEFEF0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Колесная формула базового шасси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4A27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47C47C6A" w14:textId="77777777" w:rsidTr="009C7BB5">
              <w:trPr>
                <w:trHeight w:val="212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2BF0F1A" w14:textId="0A770C77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Тип привода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26B34E02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F3F5207" w14:textId="77777777" w:rsidTr="009C7BB5">
              <w:trPr>
                <w:trHeight w:val="212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7E5D89B" w14:textId="1425EB74" w:rsidR="00E40ADD" w:rsidRPr="0005475F" w:rsidRDefault="00E40ADD" w:rsidP="00E40ADD">
                  <w:pPr>
                    <w:tabs>
                      <w:tab w:val="left" w:pos="992"/>
                    </w:tabs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Дорожный просвет (под картером заднего моста при полной массе),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B393F1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064821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B3AA957" w14:textId="0DC679CA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Минимальный радиус поворота по колее наружного переднего колеса, м </w:t>
                  </w:r>
                </w:p>
              </w:tc>
              <w:tc>
                <w:tcPr>
                  <w:tcW w:w="3260" w:type="dxa"/>
                  <w:vAlign w:val="center"/>
                </w:tcPr>
                <w:p w14:paraId="047F3D6F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E4729A3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4019F134" w14:textId="75CDE9D3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sz w:val="20"/>
                      <w:szCs w:val="20"/>
                      <w:lang w:eastAsia="en-US"/>
                    </w:rPr>
                    <w:t>Характеристики двигателя</w:t>
                  </w:r>
                </w:p>
              </w:tc>
            </w:tr>
            <w:tr w:rsidR="00E40ADD" w:rsidRPr="00374285" w14:paraId="556D64AC" w14:textId="77777777" w:rsidTr="009C7BB5">
              <w:trPr>
                <w:trHeight w:val="212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B48A687" w14:textId="2AB8F61E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Модель двигателя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1D29534D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077FA75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0BC010F" w14:textId="14C6A7C1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27818FD7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A1C87F1" w14:textId="77777777" w:rsidTr="009C7BB5">
              <w:trPr>
                <w:trHeight w:val="212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05D01BB2" w14:textId="241E5C33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Экологический класс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C33031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05F10E42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397EE9C" w14:textId="3BC3D623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 xml:space="preserve">Максимальная мощность, </w:t>
                  </w:r>
                  <w:proofErr w:type="spellStart"/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л.с</w:t>
                  </w:r>
                  <w:proofErr w:type="spellEnd"/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3260" w:type="dxa"/>
                  <w:vAlign w:val="center"/>
                </w:tcPr>
                <w:p w14:paraId="16A9AA25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4D5A9C48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2FACCBD" w14:textId="77777777" w:rsidR="00E40ADD" w:rsidRPr="005A0501" w:rsidRDefault="00E40ADD" w:rsidP="00E40ADD">
                  <w:pPr>
                    <w:rPr>
                      <w:color w:val="1A212D"/>
                      <w:sz w:val="20"/>
                      <w:szCs w:val="20"/>
                      <w:lang w:eastAsia="en-US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Максимальный крутящий</w:t>
                  </w:r>
                </w:p>
                <w:p w14:paraId="0BBCB207" w14:textId="4A8D4833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момент, нетто, н*м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610664EC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639FAAB0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7BFAE7E8" w14:textId="652A2402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bCs/>
                      <w:sz w:val="20"/>
                      <w:szCs w:val="20"/>
                    </w:rPr>
                    <w:t>Ходовая часть</w:t>
                  </w:r>
                </w:p>
              </w:tc>
            </w:tr>
            <w:tr w:rsidR="00E40ADD" w:rsidRPr="00374285" w14:paraId="17CAE617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F640211" w14:textId="0E5497AC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Колеса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3AB0481A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A3AC4C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DE9AF42" w14:textId="5E4B57E1" w:rsidR="00E40ADD" w:rsidRPr="0005475F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Размер и тип шин</w:t>
                  </w:r>
                </w:p>
              </w:tc>
              <w:tc>
                <w:tcPr>
                  <w:tcW w:w="3260" w:type="dxa"/>
                  <w:vAlign w:val="center"/>
                </w:tcPr>
                <w:p w14:paraId="68F56BF0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9E5559D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5DB4926" w14:textId="0B774E00" w:rsidR="00E40ADD" w:rsidRPr="0005475F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Подвеска передняя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789226BF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15E7492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E2FEBE6" w14:textId="7AF801C1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Подвеска задняя </w:t>
                  </w:r>
                </w:p>
              </w:tc>
              <w:tc>
                <w:tcPr>
                  <w:tcW w:w="3260" w:type="dxa"/>
                  <w:vAlign w:val="center"/>
                </w:tcPr>
                <w:p w14:paraId="0F79DEA1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696D06D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FAAD3B7" w14:textId="17684C51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Амортизаторы</w:t>
                  </w:r>
                </w:p>
              </w:tc>
              <w:tc>
                <w:tcPr>
                  <w:tcW w:w="3260" w:type="dxa"/>
                  <w:vAlign w:val="center"/>
                </w:tcPr>
                <w:p w14:paraId="4788E2A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74A2963E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53837168" w14:textId="3D6193CE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bCs/>
                      <w:sz w:val="20"/>
                      <w:szCs w:val="20"/>
                    </w:rPr>
                    <w:t>Тормозная система</w:t>
                  </w:r>
                </w:p>
              </w:tc>
            </w:tr>
            <w:tr w:rsidR="00E40ADD" w:rsidRPr="00374285" w14:paraId="21B6080E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1C6AC535" w14:textId="4A4FD278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>Рабочая тормозная система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471C3F52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6005BE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34A0FB2" w14:textId="77777777" w:rsidR="00E40ADD" w:rsidRPr="005A0501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Тормозные механизмы </w:t>
                  </w:r>
                </w:p>
                <w:p w14:paraId="16DE54EA" w14:textId="7B491227" w:rsidR="00E40ADD" w:rsidRPr="00374285" w:rsidRDefault="00E40ADD" w:rsidP="00E40ADD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</w:t>
                  </w:r>
                  <w:r w:rsidRPr="005A0501">
                    <w:rPr>
                      <w:sz w:val="20"/>
                      <w:szCs w:val="20"/>
                      <w:lang w:eastAsia="en-US"/>
                    </w:rPr>
                    <w:t>ередних и задних колес</w:t>
                  </w:r>
                </w:p>
              </w:tc>
              <w:tc>
                <w:tcPr>
                  <w:tcW w:w="3260" w:type="dxa"/>
                  <w:vAlign w:val="center"/>
                </w:tcPr>
                <w:p w14:paraId="6A6C40D7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75461898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F5FBDB4" w14:textId="3D4A50FD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>Стояночная тормозная система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76FD7A34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CE81469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6726F73F" w14:textId="30C87A11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bCs/>
                      <w:sz w:val="20"/>
                      <w:szCs w:val="20"/>
                    </w:rPr>
                    <w:t>Электрооборудование</w:t>
                  </w:r>
                </w:p>
              </w:tc>
            </w:tr>
            <w:tr w:rsidR="00E40ADD" w:rsidRPr="00374285" w14:paraId="61EA0FF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4E63E8E5" w14:textId="13B83C9D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Тип электрооборудования </w:t>
                  </w:r>
                </w:p>
              </w:tc>
              <w:tc>
                <w:tcPr>
                  <w:tcW w:w="3260" w:type="dxa"/>
                  <w:vAlign w:val="center"/>
                </w:tcPr>
                <w:p w14:paraId="69EA707B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0A7D5D6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B73B5DF" w14:textId="1DFA19F5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Номинальное напряжение, В </w:t>
                  </w:r>
                </w:p>
              </w:tc>
              <w:tc>
                <w:tcPr>
                  <w:tcW w:w="3260" w:type="dxa"/>
                  <w:vAlign w:val="center"/>
                </w:tcPr>
                <w:p w14:paraId="511513DD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E2EBE15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31C33056" w14:textId="1EC28FB4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Аккумуляторная батарея 110Ач, шт</w:t>
                  </w:r>
                </w:p>
              </w:tc>
              <w:tc>
                <w:tcPr>
                  <w:tcW w:w="3260" w:type="dxa"/>
                  <w:vAlign w:val="center"/>
                </w:tcPr>
                <w:p w14:paraId="2822128F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F14BF38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66D89D3B" w14:textId="1A86B3AE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С</w:t>
                  </w:r>
                  <w:r w:rsidRPr="00E40ADD">
                    <w:rPr>
                      <w:b/>
                      <w:sz w:val="20"/>
                      <w:szCs w:val="20"/>
                      <w:lang w:eastAsia="en-US"/>
                    </w:rPr>
                    <w:t>амосвально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е</w:t>
                  </w:r>
                  <w:r w:rsidRPr="00E40ADD">
                    <w:rPr>
                      <w:b/>
                      <w:sz w:val="20"/>
                      <w:szCs w:val="20"/>
                      <w:lang w:eastAsia="en-US"/>
                    </w:rPr>
                    <w:t xml:space="preserve"> оборудовани</w:t>
                  </w:r>
                  <w:r>
                    <w:rPr>
                      <w:b/>
                      <w:sz w:val="20"/>
                      <w:szCs w:val="20"/>
                      <w:lang w:eastAsia="en-US"/>
                    </w:rPr>
                    <w:t>е</w:t>
                  </w:r>
                </w:p>
              </w:tc>
            </w:tr>
            <w:tr w:rsidR="00E40ADD" w:rsidRPr="00374285" w14:paraId="43EE7C0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935F37A" w14:textId="39F98510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A53497">
                    <w:rPr>
                      <w:sz w:val="20"/>
                      <w:szCs w:val="20"/>
                      <w:lang w:eastAsia="en-US"/>
                    </w:rPr>
                    <w:t>Платформа с 3-сторонней разгрузкой</w:t>
                  </w:r>
                </w:p>
              </w:tc>
              <w:tc>
                <w:tcPr>
                  <w:tcW w:w="3260" w:type="dxa"/>
                  <w:vAlign w:val="center"/>
                </w:tcPr>
                <w:p w14:paraId="05CA7B72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DD0EE35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2F185063" w14:textId="347290F4" w:rsidR="00E40ADD" w:rsidRPr="0037428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Материал бортов</w:t>
                  </w:r>
                </w:p>
              </w:tc>
              <w:tc>
                <w:tcPr>
                  <w:tcW w:w="3260" w:type="dxa"/>
                  <w:vAlign w:val="center"/>
                </w:tcPr>
                <w:p w14:paraId="52D0C2E0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6265E9C5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A6F4601" w14:textId="2A2FA7D3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Настил пола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19DD85E2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D652C2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81C3C8A" w14:textId="01461290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5A0501">
                    <w:rPr>
                      <w:sz w:val="20"/>
                      <w:szCs w:val="20"/>
                      <w:lang w:eastAsia="en-US"/>
                    </w:rPr>
                    <w:t>Надрамное</w:t>
                  </w:r>
                  <w:proofErr w:type="spellEnd"/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 устройство</w:t>
                  </w:r>
                </w:p>
              </w:tc>
              <w:tc>
                <w:tcPr>
                  <w:tcW w:w="3260" w:type="dxa"/>
                  <w:vAlign w:val="center"/>
                </w:tcPr>
                <w:p w14:paraId="4E4B64C1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6F1848E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0BB5FC02" w14:textId="7842C7AB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Комплектация с надставными бортами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5F919544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ED0A74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01725BB6" w14:textId="34F2F584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Внутренняя длина платформы,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35176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4ED7F6FD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5DE245E" w14:textId="67C19AD9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Внутренняя ширина платформы,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16261A9F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7345755C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0CA9C5AC" w14:textId="095E6521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Внутренняя высота платформы (с надставными </w:t>
                  </w:r>
                  <w:r>
                    <w:rPr>
                      <w:sz w:val="20"/>
                      <w:szCs w:val="20"/>
                      <w:lang w:eastAsia="en-US"/>
                    </w:rPr>
                    <w:t>бортами), мм</w:t>
                  </w:r>
                </w:p>
              </w:tc>
              <w:tc>
                <w:tcPr>
                  <w:tcW w:w="3260" w:type="dxa"/>
                  <w:vAlign w:val="center"/>
                </w:tcPr>
                <w:p w14:paraId="68111AF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67C2163F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494769C7" w14:textId="055A64DB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lastRenderedPageBreak/>
                    <w:t>О</w:t>
                  </w:r>
                  <w:r>
                    <w:rPr>
                      <w:sz w:val="20"/>
                      <w:szCs w:val="20"/>
                      <w:lang w:eastAsia="en-US"/>
                    </w:rPr>
                    <w:t>бъем самосвальной платформы, м3</w:t>
                  </w:r>
                </w:p>
              </w:tc>
              <w:tc>
                <w:tcPr>
                  <w:tcW w:w="3260" w:type="dxa"/>
                  <w:vAlign w:val="center"/>
                </w:tcPr>
                <w:p w14:paraId="53B1D195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0B33599B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7DED8F6" w14:textId="77DBCC12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Угол опрокидывания плат</w:t>
                  </w:r>
                  <w:r>
                    <w:rPr>
                      <w:sz w:val="20"/>
                      <w:szCs w:val="20"/>
                      <w:lang w:eastAsia="en-US"/>
                    </w:rPr>
                    <w:t>формы назад / на стороны, град.</w:t>
                  </w:r>
                </w:p>
              </w:tc>
              <w:tc>
                <w:tcPr>
                  <w:tcW w:w="3260" w:type="dxa"/>
                  <w:vAlign w:val="center"/>
                </w:tcPr>
                <w:p w14:paraId="1B363F9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1A7BA9E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6E5AAE0" w14:textId="4630B651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Погрузочная высота, мм </w:t>
                  </w:r>
                </w:p>
              </w:tc>
              <w:tc>
                <w:tcPr>
                  <w:tcW w:w="3260" w:type="dxa"/>
                  <w:vAlign w:val="center"/>
                </w:tcPr>
                <w:p w14:paraId="13D947E4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FD2526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438DDAEF" w14:textId="55CF0AEE" w:rsidR="00E40ADD" w:rsidRPr="00245CE5" w:rsidRDefault="00E40ADD" w:rsidP="00E40ADD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Цвет бортов и платформы  </w:t>
                  </w:r>
                </w:p>
              </w:tc>
              <w:tc>
                <w:tcPr>
                  <w:tcW w:w="3260" w:type="dxa"/>
                  <w:vAlign w:val="center"/>
                </w:tcPr>
                <w:p w14:paraId="3414DF96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47C85C08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AC60D05" w14:textId="02E32D92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>Коробка отбора мощности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1AEE6C95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244DCC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1D6C7CD" w14:textId="6057FD19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Управление коробкой отбора мощности </w:t>
                  </w:r>
                </w:p>
              </w:tc>
              <w:tc>
                <w:tcPr>
                  <w:tcW w:w="3260" w:type="dxa"/>
                  <w:vAlign w:val="center"/>
                </w:tcPr>
                <w:p w14:paraId="07BBFF7C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73ECD46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36D5FED4" w14:textId="2A9597BB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</w:rPr>
                    <w:t>Управление подъемом-опусканием платформы</w:t>
                  </w:r>
                </w:p>
              </w:tc>
              <w:tc>
                <w:tcPr>
                  <w:tcW w:w="3260" w:type="dxa"/>
                  <w:vAlign w:val="center"/>
                </w:tcPr>
                <w:p w14:paraId="4A9DEAA0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19109E8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0882EB7F" w14:textId="29FFA9CF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sz w:val="20"/>
                      <w:szCs w:val="20"/>
                      <w:lang w:eastAsia="en-US"/>
                    </w:rPr>
                    <w:t>Комплектация ЗИП</w:t>
                  </w:r>
                </w:p>
              </w:tc>
            </w:tr>
            <w:tr w:rsidR="00E40ADD" w:rsidRPr="00374285" w14:paraId="46BA8B7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435C78C" w14:textId="2E4E53F4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Запасные части, инструменты и принадлежности согласно описи ЗИП завода-изготовителя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2E351D87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11BCF36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D849896" w14:textId="0DF793A8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Опись ЗИП завода изготовителя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62DE9C37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019BD9A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71B03622" w14:textId="0D2A5D1F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 w:rsidRPr="00E40ADD">
                    <w:rPr>
                      <w:b/>
                      <w:sz w:val="20"/>
                      <w:szCs w:val="20"/>
                      <w:lang w:eastAsia="en-US"/>
                    </w:rPr>
                    <w:t>Дополнительное оборудование</w:t>
                  </w:r>
                </w:p>
              </w:tc>
            </w:tr>
            <w:tr w:rsidR="00E40ADD" w:rsidRPr="00374285" w14:paraId="0ABA82F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8E0DF96" w14:textId="00B6C0D9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>Предпусковой подогреватель-</w:t>
                  </w:r>
                  <w:proofErr w:type="spellStart"/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>отопитель</w:t>
                  </w:r>
                  <w:proofErr w:type="spellEnd"/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 двигателя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65EE86E9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70B44A2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303F3445" w14:textId="7E10EBF1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Комплект ковриков салона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03C4FC2F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454E1856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4654BF1C" w14:textId="6A3875B5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Огнетушитель</w:t>
                  </w:r>
                </w:p>
              </w:tc>
              <w:tc>
                <w:tcPr>
                  <w:tcW w:w="3260" w:type="dxa"/>
                  <w:vAlign w:val="center"/>
                </w:tcPr>
                <w:p w14:paraId="3C348138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545993D0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00870A9" w14:textId="1308A18F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Знак аварийной остановки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3ED6DFE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4E059F8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0B88710D" w14:textId="4D2AA7A4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Аптечка первой помощи автомобильная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0C65B513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80A2890" w14:textId="77777777" w:rsidTr="009C7BB5">
              <w:trPr>
                <w:trHeight w:val="228"/>
              </w:trPr>
              <w:tc>
                <w:tcPr>
                  <w:tcW w:w="7995" w:type="dxa"/>
                  <w:gridSpan w:val="2"/>
                </w:tcPr>
                <w:p w14:paraId="71A668AA" w14:textId="756902F9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  <w:r>
                    <w:rPr>
                      <w:b/>
                      <w:sz w:val="20"/>
                      <w:szCs w:val="20"/>
                      <w:lang w:eastAsia="en-US"/>
                    </w:rPr>
                    <w:t>Документы</w:t>
                  </w:r>
                </w:p>
              </w:tc>
            </w:tr>
            <w:tr w:rsidR="00E40ADD" w:rsidRPr="00374285" w14:paraId="599C80AA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58C2D7E1" w14:textId="31E6D872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Паспорт транспортного средства с печатью продавца и штампом об уплате утилизационного сбора</w:t>
                  </w:r>
                </w:p>
              </w:tc>
              <w:tc>
                <w:tcPr>
                  <w:tcW w:w="3260" w:type="dxa"/>
                  <w:vAlign w:val="center"/>
                </w:tcPr>
                <w:p w14:paraId="45E0BC16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2ABEE4E9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400F071" w14:textId="000A6C94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Сервисная книжка с гарантийным талоном, с отметкой о проведении предпродажной подготовки</w:t>
                  </w:r>
                </w:p>
              </w:tc>
              <w:tc>
                <w:tcPr>
                  <w:tcW w:w="3260" w:type="dxa"/>
                  <w:vAlign w:val="center"/>
                </w:tcPr>
                <w:p w14:paraId="13151477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A4CD4A2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786083A6" w14:textId="2AF4111B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Копия ОТТС (одобрение типа транспортного средства)</w:t>
                  </w:r>
                </w:p>
              </w:tc>
              <w:tc>
                <w:tcPr>
                  <w:tcW w:w="3260" w:type="dxa"/>
                  <w:vAlign w:val="center"/>
                </w:tcPr>
                <w:p w14:paraId="29A782AC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FFF87D0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1085FDA8" w14:textId="7040FA25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Руководство по эксплуатации и обслуживанию автомобиля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7F60CF59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35ADBE9D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490A016A" w14:textId="07C953E8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Руководство по эксплуатации и обслуживанию самосвального оборудования</w:t>
                  </w:r>
                </w:p>
              </w:tc>
              <w:tc>
                <w:tcPr>
                  <w:tcW w:w="3260" w:type="dxa"/>
                  <w:vAlign w:val="center"/>
                </w:tcPr>
                <w:p w14:paraId="1FE52AF5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E40ADD" w:rsidRPr="00374285" w14:paraId="1CD68313" w14:textId="77777777" w:rsidTr="009C7BB5">
              <w:trPr>
                <w:trHeight w:val="228"/>
              </w:trPr>
              <w:tc>
                <w:tcPr>
                  <w:tcW w:w="4735" w:type="dxa"/>
                  <w:shd w:val="clear" w:color="auto" w:fill="auto"/>
                  <w:vAlign w:val="center"/>
                </w:tcPr>
                <w:p w14:paraId="65765D0E" w14:textId="51A4A580" w:rsidR="00E40ADD" w:rsidRPr="00245CE5" w:rsidRDefault="00E40ADD" w:rsidP="00E40ADD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Список сервисных центров для гарантийного и </w:t>
                  </w:r>
                  <w:proofErr w:type="spellStart"/>
                  <w:r w:rsidRPr="005A0501">
                    <w:rPr>
                      <w:sz w:val="20"/>
                      <w:szCs w:val="20"/>
                      <w:lang w:eastAsia="en-US"/>
                    </w:rPr>
                    <w:t>постгарантийного</w:t>
                  </w:r>
                  <w:proofErr w:type="spellEnd"/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 обслуживания автомобиля и установленного оборудования </w:t>
                  </w:r>
                </w:p>
              </w:tc>
              <w:tc>
                <w:tcPr>
                  <w:tcW w:w="3260" w:type="dxa"/>
                  <w:vAlign w:val="center"/>
                </w:tcPr>
                <w:p w14:paraId="08DCE1FE" w14:textId="77777777" w:rsidR="00E40ADD" w:rsidRPr="00374285" w:rsidRDefault="00E40ADD" w:rsidP="00E40ADD">
                  <w:pPr>
                    <w:jc w:val="center"/>
                    <w:rPr>
                      <w:rFonts w:eastAsia="Calibri"/>
                      <w:b/>
                      <w:color w:val="000000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73BD3C1C" w14:textId="77777777" w:rsidR="00CE44C5" w:rsidRPr="006A5F64" w:rsidRDefault="00CE44C5" w:rsidP="00771F69">
            <w:pPr>
              <w:rPr>
                <w:color w:val="000000"/>
              </w:rPr>
            </w:pPr>
          </w:p>
        </w:tc>
      </w:tr>
    </w:tbl>
    <w:p w14:paraId="685E78B5" w14:textId="77777777" w:rsidR="001F4A0D" w:rsidRDefault="001F4A0D" w:rsidP="00CE44C5">
      <w:pPr>
        <w:rPr>
          <w:rFonts w:eastAsia="Calibri"/>
          <w:b/>
          <w:i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374197">
              <w:rPr>
                <w:rFonts w:eastAsia="Calibri"/>
                <w:sz w:val="22"/>
                <w:szCs w:val="22"/>
              </w:rPr>
              <w:t>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2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134FCC7E" w14:textId="22A1C82F" w:rsidR="009A260A" w:rsidRPr="009A260A" w:rsidRDefault="0099762F" w:rsidP="009A260A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Ярославский филиал </w:t>
            </w:r>
            <w:r w:rsidR="009A260A" w:rsidRPr="009A260A">
              <w:rPr>
                <w:rFonts w:eastAsia="Calibri"/>
                <w:sz w:val="22"/>
                <w:szCs w:val="22"/>
              </w:rPr>
              <w:t>ПАО "Банк ПСБ"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374197">
              <w:rPr>
                <w:rFonts w:eastAsia="Calibri"/>
                <w:sz w:val="22"/>
                <w:szCs w:val="22"/>
              </w:rPr>
              <w:t>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0908B425" w:rsidR="00B4064D" w:rsidRPr="00374197" w:rsidRDefault="008A7BE9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Продавец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29" w:name="_Toc136518233"/>
            <w:bookmarkStart w:id="130" w:name="_Toc199401659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29"/>
            <w:bookmarkEnd w:id="130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BBFBBE4" w14:textId="77777777" w:rsidR="00044EE3" w:rsidRDefault="00044EE3" w:rsidP="00CE44C5">
      <w:pPr>
        <w:ind w:firstLine="540"/>
        <w:jc w:val="right"/>
        <w:rPr>
          <w:rFonts w:eastAsia="Calibri"/>
          <w:b/>
          <w:i/>
          <w:sz w:val="25"/>
          <w:szCs w:val="25"/>
        </w:rPr>
      </w:pPr>
    </w:p>
    <w:p w14:paraId="038FD016" w14:textId="77777777" w:rsidR="008F4BE8" w:rsidRDefault="008F4BE8" w:rsidP="00CE44C5">
      <w:pPr>
        <w:ind w:firstLine="540"/>
        <w:jc w:val="right"/>
        <w:rPr>
          <w:b/>
          <w:i/>
        </w:rPr>
      </w:pPr>
    </w:p>
    <w:p w14:paraId="5E6F8B7A" w14:textId="77777777" w:rsidR="00CE44C5" w:rsidRPr="006A5F64" w:rsidRDefault="00CE44C5" w:rsidP="00CE44C5">
      <w:pPr>
        <w:ind w:firstLine="540"/>
        <w:jc w:val="right"/>
        <w:rPr>
          <w:b/>
          <w:i/>
        </w:rPr>
      </w:pPr>
      <w:r w:rsidRPr="006A5F64">
        <w:rPr>
          <w:b/>
          <w:i/>
        </w:rPr>
        <w:lastRenderedPageBreak/>
        <w:t>Приложение № 2</w:t>
      </w:r>
    </w:p>
    <w:p w14:paraId="7846AD72" w14:textId="77777777" w:rsidR="00CE44C5" w:rsidRPr="006A5F64" w:rsidRDefault="00CE44C5" w:rsidP="00CE44C5">
      <w:pPr>
        <w:jc w:val="right"/>
        <w:rPr>
          <w:b/>
          <w:i/>
        </w:rPr>
      </w:pPr>
      <w:r w:rsidRPr="006A5F64">
        <w:rPr>
          <w:b/>
          <w:i/>
        </w:rPr>
        <w:t xml:space="preserve">к договору купли-продажи </w:t>
      </w:r>
    </w:p>
    <w:p w14:paraId="4A78DE5B" w14:textId="7AC9A75A" w:rsidR="00CE44C5" w:rsidRPr="006A5F64" w:rsidRDefault="00CE44C5" w:rsidP="00CE44C5">
      <w:pPr>
        <w:ind w:firstLine="540"/>
        <w:jc w:val="right"/>
      </w:pPr>
      <w:r w:rsidRPr="006A5F64">
        <w:rPr>
          <w:b/>
          <w:i/>
        </w:rPr>
        <w:t xml:space="preserve">№ </w:t>
      </w:r>
      <w:r>
        <w:rPr>
          <w:b/>
          <w:i/>
        </w:rPr>
        <w:t>2025-</w:t>
      </w:r>
      <w:r w:rsidR="00E40ADD">
        <w:rPr>
          <w:b/>
          <w:i/>
        </w:rPr>
        <w:t>20</w:t>
      </w:r>
      <w:r>
        <w:rPr>
          <w:b/>
          <w:i/>
        </w:rPr>
        <w:t>/2СМП</w:t>
      </w:r>
      <w:r w:rsidRPr="006A5F64">
        <w:rPr>
          <w:b/>
          <w:i/>
        </w:rPr>
        <w:t xml:space="preserve"> от </w:t>
      </w:r>
      <w:r>
        <w:rPr>
          <w:b/>
          <w:i/>
        </w:rPr>
        <w:t>«___</w:t>
      </w:r>
      <w:proofErr w:type="gramStart"/>
      <w:r>
        <w:rPr>
          <w:b/>
          <w:i/>
        </w:rPr>
        <w:t>_»_</w:t>
      </w:r>
      <w:proofErr w:type="gramEnd"/>
      <w:r>
        <w:rPr>
          <w:b/>
          <w:i/>
        </w:rPr>
        <w:t>__________ 2025</w:t>
      </w:r>
      <w:r w:rsidRPr="006A5F64">
        <w:rPr>
          <w:b/>
          <w:i/>
        </w:rPr>
        <w:t>г.</w:t>
      </w:r>
    </w:p>
    <w:p w14:paraId="19F73149" w14:textId="77777777" w:rsidR="00CE44C5" w:rsidRPr="006A5F64" w:rsidRDefault="00CE44C5" w:rsidP="00CE44C5">
      <w:pPr>
        <w:pStyle w:val="af9"/>
        <w:ind w:left="0"/>
        <w:jc w:val="center"/>
        <w:rPr>
          <w:b/>
        </w:rPr>
      </w:pPr>
    </w:p>
    <w:p w14:paraId="3B2A8A66" w14:textId="77777777" w:rsidR="00CE44C5" w:rsidRPr="006A5F64" w:rsidRDefault="00CE44C5" w:rsidP="00CE44C5">
      <w:pPr>
        <w:jc w:val="center"/>
        <w:rPr>
          <w:b/>
        </w:rPr>
      </w:pPr>
      <w:r w:rsidRPr="006A5F64">
        <w:rPr>
          <w:b/>
        </w:rPr>
        <w:t>АКТ ПРИЕМА-ПЕРЕДАЧИ</w:t>
      </w:r>
    </w:p>
    <w:p w14:paraId="6A0C2C77" w14:textId="77777777" w:rsidR="00CE44C5" w:rsidRPr="006A5F64" w:rsidRDefault="00CE44C5" w:rsidP="00CE44C5">
      <w:pPr>
        <w:jc w:val="center"/>
        <w:rPr>
          <w:b/>
        </w:rPr>
      </w:pPr>
      <w:r w:rsidRPr="006A5F64">
        <w:rPr>
          <w:b/>
        </w:rPr>
        <w:t xml:space="preserve">(форма-образец) </w:t>
      </w:r>
    </w:p>
    <w:p w14:paraId="7012C105" w14:textId="77777777" w:rsidR="00CE44C5" w:rsidRPr="006A5F64" w:rsidRDefault="00CE44C5" w:rsidP="00CE44C5"/>
    <w:p w14:paraId="1A83DD52" w14:textId="546FDB9C" w:rsidR="00CE44C5" w:rsidRPr="00324822" w:rsidRDefault="00CE44C5" w:rsidP="00CE44C5">
      <w:r w:rsidRPr="00324822">
        <w:t>г. Муром, Владимирская область</w:t>
      </w:r>
      <w:r w:rsidRPr="00324822">
        <w:tab/>
      </w:r>
      <w:r w:rsidRPr="00324822">
        <w:tab/>
      </w:r>
      <w:r w:rsidRPr="00324822">
        <w:tab/>
        <w:t xml:space="preserve">                       </w:t>
      </w:r>
      <w:proofErr w:type="gramStart"/>
      <w:r w:rsidRPr="00324822">
        <w:t xml:space="preserve">   «</w:t>
      </w:r>
      <w:proofErr w:type="gramEnd"/>
      <w:r w:rsidRPr="00324822">
        <w:t>____» ____________ 2025 года</w:t>
      </w:r>
    </w:p>
    <w:p w14:paraId="4FCE5A0C" w14:textId="77777777" w:rsidR="00CE44C5" w:rsidRPr="00324822" w:rsidRDefault="00CE44C5" w:rsidP="00CE44C5">
      <w:pPr>
        <w:jc w:val="both"/>
      </w:pPr>
    </w:p>
    <w:p w14:paraId="3A614E3C" w14:textId="65CC59CE" w:rsidR="00CE44C5" w:rsidRPr="00324822" w:rsidRDefault="00CE44C5" w:rsidP="006202C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24822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«Городская электросеть», (сокращенное наименование – ООО «</w:t>
      </w:r>
      <w:proofErr w:type="spellStart"/>
      <w:r w:rsidRPr="00324822">
        <w:rPr>
          <w:rFonts w:ascii="Times New Roman" w:hAnsi="Times New Roman"/>
          <w:b/>
          <w:sz w:val="24"/>
          <w:szCs w:val="24"/>
        </w:rPr>
        <w:t>Горэлектросеть</w:t>
      </w:r>
      <w:proofErr w:type="spellEnd"/>
      <w:r w:rsidRPr="00324822">
        <w:rPr>
          <w:rFonts w:ascii="Times New Roman" w:hAnsi="Times New Roman"/>
          <w:b/>
          <w:sz w:val="24"/>
          <w:szCs w:val="24"/>
        </w:rPr>
        <w:t>»)</w:t>
      </w:r>
      <w:r w:rsidRPr="00324822">
        <w:rPr>
          <w:rFonts w:ascii="Times New Roman" w:hAnsi="Times New Roman"/>
          <w:sz w:val="24"/>
          <w:szCs w:val="24"/>
        </w:rPr>
        <w:t xml:space="preserve">, именуемое в дальнейшем Заказчик, в лице директора </w:t>
      </w:r>
      <w:proofErr w:type="spellStart"/>
      <w:r w:rsidRPr="00324822">
        <w:rPr>
          <w:rFonts w:ascii="Times New Roman" w:hAnsi="Times New Roman"/>
          <w:sz w:val="24"/>
          <w:szCs w:val="24"/>
        </w:rPr>
        <w:t>Александрука</w:t>
      </w:r>
      <w:proofErr w:type="spellEnd"/>
      <w:r w:rsidRPr="00324822">
        <w:rPr>
          <w:rFonts w:ascii="Times New Roman" w:hAnsi="Times New Roman"/>
          <w:sz w:val="24"/>
          <w:szCs w:val="24"/>
        </w:rPr>
        <w:t xml:space="preserve"> Алексея Юрьевича, действующего на основании Устава, с одной стороны, и </w:t>
      </w:r>
    </w:p>
    <w:p w14:paraId="42031F66" w14:textId="0CB19732" w:rsidR="00CE44C5" w:rsidRPr="00324822" w:rsidRDefault="00CE44C5" w:rsidP="00CE44C5">
      <w:pPr>
        <w:ind w:firstLine="720"/>
        <w:jc w:val="both"/>
      </w:pPr>
      <w:r w:rsidRPr="00324822">
        <w:rPr>
          <w:b/>
        </w:rPr>
        <w:t>__________________________________________________________</w:t>
      </w:r>
      <w:r w:rsidRPr="00324822">
        <w:t xml:space="preserve"> (сокращенное наименование – _______________________________), именуемое в дальнейшем Продавец, в лице ________________________________________________, действующего на основании __________________________,</w:t>
      </w:r>
      <w:r w:rsidRPr="00324822">
        <w:rPr>
          <w:bCs/>
        </w:rPr>
        <w:t xml:space="preserve"> </w:t>
      </w:r>
      <w:r w:rsidRPr="00324822">
        <w:t>с другой стороны, а вместе именуемые Стороны, на основан</w:t>
      </w:r>
      <w:r w:rsidR="00291E38">
        <w:t xml:space="preserve">ии договора купли-продажи № </w:t>
      </w:r>
      <w:r w:rsidR="00291E38" w:rsidRPr="00291E38">
        <w:t xml:space="preserve">2025-20/2СМП </w:t>
      </w:r>
      <w:r w:rsidRPr="00324822">
        <w:t>от «__</w:t>
      </w:r>
      <w:proofErr w:type="gramStart"/>
      <w:r w:rsidRPr="00324822">
        <w:t>_»_</w:t>
      </w:r>
      <w:proofErr w:type="gramEnd"/>
      <w:r w:rsidRPr="00324822">
        <w:t>__________2025г. подписали настоящий акт о нижеследующем:</w:t>
      </w:r>
    </w:p>
    <w:p w14:paraId="0CD87076" w14:textId="77777777" w:rsidR="00CE44C5" w:rsidRPr="00324822" w:rsidRDefault="00CE44C5" w:rsidP="00CE44C5">
      <w:pPr>
        <w:jc w:val="both"/>
      </w:pPr>
      <w:r w:rsidRPr="00324822">
        <w:t xml:space="preserve">1. Продавец на основании договора купли-продажи № _________ от ______________ </w:t>
      </w:r>
      <w:r w:rsidRPr="00324822">
        <w:rPr>
          <w:b/>
        </w:rPr>
        <w:t>передал</w:t>
      </w:r>
      <w:r w:rsidRPr="00324822">
        <w:t xml:space="preserve">, а Заказчик </w:t>
      </w:r>
      <w:r w:rsidRPr="00324822">
        <w:rPr>
          <w:b/>
        </w:rPr>
        <w:t>принял</w:t>
      </w:r>
      <w:r w:rsidRPr="00324822">
        <w:t xml:space="preserve"> транспортное средство:</w:t>
      </w:r>
    </w:p>
    <w:p w14:paraId="665F21A0" w14:textId="5CC668D2" w:rsidR="00CE44C5" w:rsidRPr="00324822" w:rsidRDefault="00E40ADD" w:rsidP="00CE44C5">
      <w:pPr>
        <w:jc w:val="both"/>
        <w:rPr>
          <w:u w:val="single"/>
        </w:rPr>
      </w:pPr>
      <w:r w:rsidRPr="008F4BE8">
        <w:rPr>
          <w:b/>
          <w:u w:val="single"/>
        </w:rPr>
        <w:t>Автосамосвал</w:t>
      </w:r>
      <w:r w:rsidR="008F4BE8" w:rsidRPr="008F4BE8">
        <w:rPr>
          <w:b/>
          <w:u w:val="single"/>
        </w:rPr>
        <w:t xml:space="preserve"> </w:t>
      </w:r>
      <w:r w:rsidR="008F4BE8" w:rsidRPr="00291E38">
        <w:rPr>
          <w:i/>
          <w:highlight w:val="yellow"/>
          <w:u w:val="single"/>
        </w:rPr>
        <w:t>(название)</w:t>
      </w:r>
      <w:r w:rsidR="008F4BE8" w:rsidRPr="008F4BE8">
        <w:rPr>
          <w:i/>
          <w:u w:val="single"/>
        </w:rPr>
        <w:t xml:space="preserve"> </w:t>
      </w:r>
      <w:r w:rsidR="00CE44C5" w:rsidRPr="008F4BE8">
        <w:rPr>
          <w:u w:val="single"/>
        </w:rPr>
        <w:t>в</w:t>
      </w:r>
      <w:r w:rsidR="00CE44C5" w:rsidRPr="00324822">
        <w:rPr>
          <w:u w:val="single"/>
        </w:rPr>
        <w:t xml:space="preserve"> количестве 1 (одной) </w:t>
      </w:r>
      <w:r>
        <w:rPr>
          <w:u w:val="single"/>
        </w:rPr>
        <w:t>штуки</w:t>
      </w:r>
      <w:r w:rsidR="00CE44C5" w:rsidRPr="00324822">
        <w:rPr>
          <w:u w:val="single"/>
        </w:rPr>
        <w:t>.</w:t>
      </w:r>
    </w:p>
    <w:p w14:paraId="6A99F141" w14:textId="77777777" w:rsidR="00CE44C5" w:rsidRPr="00324822" w:rsidRDefault="00CE44C5" w:rsidP="00CE44C5">
      <w:pPr>
        <w:jc w:val="both"/>
        <w:rPr>
          <w:u w:val="single"/>
        </w:rPr>
      </w:pPr>
    </w:p>
    <w:tbl>
      <w:tblPr>
        <w:tblW w:w="10031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6237"/>
      </w:tblGrid>
      <w:tr w:rsidR="00CE44C5" w:rsidRPr="00324822" w14:paraId="737F4FD0" w14:textId="77777777" w:rsidTr="00771F69">
        <w:trPr>
          <w:trHeight w:val="3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4DAA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Марка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40AE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  <w:lang w:val="en-US"/>
              </w:rPr>
            </w:pPr>
          </w:p>
        </w:tc>
      </w:tr>
      <w:tr w:rsidR="00CE44C5" w:rsidRPr="00324822" w14:paraId="192CECC7" w14:textId="77777777" w:rsidTr="00771F69">
        <w:trPr>
          <w:trHeight w:val="27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E176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Коммерческое наименование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524C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lang w:val="en-US"/>
              </w:rPr>
            </w:pPr>
          </w:p>
        </w:tc>
      </w:tr>
      <w:tr w:rsidR="00CE44C5" w:rsidRPr="00324822" w14:paraId="7389B0BC" w14:textId="77777777" w:rsidTr="00771F69">
        <w:trPr>
          <w:trHeight w:val="2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467D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Год изготовления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0C17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14764BB2" w14:textId="77777777" w:rsidTr="00771F69">
        <w:trPr>
          <w:trHeight w:val="27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0919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Идентификационный номер (VIN)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ADAB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5624A6BC" w14:textId="77777777" w:rsidTr="00771F69">
        <w:trPr>
          <w:trHeight w:val="2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2A596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Номер двигателя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2EA1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4DBA3349" w14:textId="77777777" w:rsidTr="00771F69">
        <w:trPr>
          <w:trHeight w:val="2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68BD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Номер шасси (рама)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0D3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65F06CD3" w14:textId="77777777" w:rsidTr="00771F69">
        <w:trPr>
          <w:trHeight w:val="2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600B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Номер кузов (кабина, прицеп)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6EC0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2608B13F" w14:textId="77777777" w:rsidTr="00771F69">
        <w:trPr>
          <w:trHeight w:val="2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D9E1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Цвет кузова (кабины, прицепа)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76EA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firstLine="142"/>
              <w:rPr>
                <w:color w:val="000000"/>
              </w:rPr>
            </w:pPr>
          </w:p>
        </w:tc>
      </w:tr>
      <w:tr w:rsidR="00CE44C5" w:rsidRPr="00324822" w14:paraId="6E06959F" w14:textId="77777777" w:rsidTr="00771F69">
        <w:trPr>
          <w:trHeight w:val="1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873E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  <w:rPr>
                <w:rFonts w:eastAsia="Arial Unicode MS"/>
              </w:rPr>
            </w:pPr>
            <w:r w:rsidRPr="00291E38">
              <w:t xml:space="preserve">ЭПТС (номер, серия, наименование </w:t>
            </w:r>
          </w:p>
          <w:p w14:paraId="154528B2" w14:textId="77777777" w:rsidR="00CE44C5" w:rsidRPr="00291E38" w:rsidRDefault="00CE44C5" w:rsidP="00771F69">
            <w:pPr>
              <w:shd w:val="clear" w:color="auto" w:fill="FFFFFF"/>
              <w:tabs>
                <w:tab w:val="left" w:pos="2790"/>
              </w:tabs>
            </w:pPr>
            <w:r w:rsidRPr="00291E38">
              <w:t>организации, его выдавшей)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FF8" w14:textId="77777777" w:rsidR="00CE44C5" w:rsidRPr="00324822" w:rsidRDefault="00CE44C5" w:rsidP="00771F69">
            <w:pPr>
              <w:shd w:val="clear" w:color="auto" w:fill="FFFFFF"/>
              <w:tabs>
                <w:tab w:val="left" w:pos="2790"/>
              </w:tabs>
              <w:ind w:left="142"/>
              <w:jc w:val="both"/>
              <w:rPr>
                <w:rFonts w:eastAsia="Arial Unicode MS"/>
                <w:color w:val="000000"/>
              </w:rPr>
            </w:pPr>
          </w:p>
        </w:tc>
      </w:tr>
    </w:tbl>
    <w:p w14:paraId="0DA6EE60" w14:textId="77777777" w:rsidR="00CE44C5" w:rsidRPr="00324822" w:rsidRDefault="00CE44C5" w:rsidP="00CE44C5">
      <w:pPr>
        <w:jc w:val="both"/>
        <w:rPr>
          <w:b/>
          <w:u w:val="single"/>
        </w:rPr>
      </w:pPr>
    </w:p>
    <w:p w14:paraId="581384DB" w14:textId="77777777" w:rsidR="00CE44C5" w:rsidRPr="00324822" w:rsidRDefault="00CE44C5" w:rsidP="00CE44C5">
      <w:pPr>
        <w:jc w:val="both"/>
      </w:pPr>
      <w:r w:rsidRPr="00324822">
        <w:t>2. Выбитые на кузове, шасси, двигателе номерные знаки сверены в присутствии сторон.</w:t>
      </w:r>
    </w:p>
    <w:p w14:paraId="7FDCB74C" w14:textId="77777777" w:rsidR="00CE44C5" w:rsidRPr="00324822" w:rsidRDefault="00CE44C5" w:rsidP="00CE44C5">
      <w:pPr>
        <w:jc w:val="both"/>
      </w:pPr>
      <w:r w:rsidRPr="00324822">
        <w:t>3. Заказчик претензий по наименованию, товарному виду, количеству, комплектации и качеству не имеет, ТС передан Заказчику в рабочем и технически исправном состоянии с оригиналом паспорта транспортного средства/электронным паспортом ТС, распечатанным Продавцом для Заказчика на бумажном носителе, с ключами и иными необходимыми принадлежностями.</w:t>
      </w:r>
    </w:p>
    <w:p w14:paraId="5170D479" w14:textId="77777777" w:rsidR="00CE44C5" w:rsidRPr="00324822" w:rsidRDefault="00CE44C5" w:rsidP="00CE44C5">
      <w:pPr>
        <w:jc w:val="both"/>
      </w:pPr>
      <w:r w:rsidRPr="00324822">
        <w:t xml:space="preserve">4. Настоящий акт составлен в трех экземплярах, имеющих равную юридическую силу по одному для каждой из Сторон и один для регистрирующего органа. </w:t>
      </w: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C04522" w14:paraId="4F5A4652" w14:textId="77777777" w:rsidTr="0099762F">
        <w:trPr>
          <w:trHeight w:val="6030"/>
        </w:trPr>
        <w:tc>
          <w:tcPr>
            <w:tcW w:w="5103" w:type="dxa"/>
          </w:tcPr>
          <w:p w14:paraId="47D7A0FC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04522">
              <w:rPr>
                <w:rFonts w:eastAsia="Calibri"/>
                <w:b/>
                <w:sz w:val="22"/>
                <w:szCs w:val="22"/>
              </w:rPr>
              <w:lastRenderedPageBreak/>
              <w:t>Заказчик</w:t>
            </w:r>
          </w:p>
          <w:p w14:paraId="3647CB19" w14:textId="77777777" w:rsidR="00B4064D" w:rsidRPr="00C04522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9EF9C95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ООО «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C04522">
              <w:rPr>
                <w:rFonts w:eastAsia="Calibri"/>
                <w:sz w:val="22"/>
                <w:szCs w:val="22"/>
              </w:rPr>
              <w:t>»</w:t>
            </w:r>
          </w:p>
          <w:p w14:paraId="6856C3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39397B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02F4781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0D6F06A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3" w:history="1">
              <w:r w:rsidRPr="00C04522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D1D019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C04522">
              <w:rPr>
                <w:rFonts w:eastAsia="Calibri"/>
                <w:sz w:val="22"/>
                <w:szCs w:val="22"/>
              </w:rPr>
              <w:t>ОГРН</w:t>
            </w:r>
            <w:r w:rsidRPr="00C04522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3C2934C3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3D9E30D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D75223" w14:textId="6D72484C" w:rsidR="0099762F" w:rsidRPr="00C04522" w:rsidRDefault="00E40ADD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E40ADD">
              <w:rPr>
                <w:rFonts w:eastAsia="Calibri"/>
                <w:sz w:val="22"/>
                <w:szCs w:val="22"/>
              </w:rPr>
              <w:t>Ярославский филиал ПАО "Банк ПСБ"</w:t>
            </w:r>
            <w:r>
              <w:rPr>
                <w:rFonts w:eastAsia="Calibri"/>
                <w:sz w:val="22"/>
                <w:szCs w:val="22"/>
              </w:rPr>
              <w:br/>
            </w:r>
            <w:r w:rsidR="0099762F" w:rsidRPr="00C04522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1B76E7E0" w14:textId="77777777" w:rsidR="0099762F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7D6524B2" w14:textId="3BAA4A3A" w:rsidR="00B4064D" w:rsidRPr="00C04522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БИК 047888760</w:t>
            </w:r>
          </w:p>
          <w:p w14:paraId="2C3DC510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6BA3F0DB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C04522">
              <w:rPr>
                <w:rFonts w:eastAsia="Calibri"/>
                <w:sz w:val="22"/>
                <w:szCs w:val="22"/>
              </w:rPr>
              <w:t>ООО</w:t>
            </w:r>
            <w:r w:rsidRPr="00C04522">
              <w:rPr>
                <w:rFonts w:eastAsia="Calibri"/>
                <w:sz w:val="22"/>
                <w:szCs w:val="22"/>
              </w:rPr>
              <w:t xml:space="preserve"> «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Горэлектросеть</w:t>
            </w:r>
            <w:proofErr w:type="spellEnd"/>
            <w:r w:rsidRPr="00C04522">
              <w:rPr>
                <w:rFonts w:eastAsia="Calibri"/>
                <w:sz w:val="22"/>
                <w:szCs w:val="22"/>
              </w:rPr>
              <w:t>»</w:t>
            </w:r>
          </w:p>
          <w:p w14:paraId="04C0EAE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C04522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4F1118A3" w:rsidR="00B4064D" w:rsidRPr="00C04522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«_____»</w:t>
            </w:r>
            <w:r w:rsidRPr="00C04522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C04522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C04522">
              <w:rPr>
                <w:rFonts w:eastAsia="Calibri"/>
                <w:sz w:val="22"/>
                <w:szCs w:val="22"/>
              </w:rPr>
              <w:t>5</w:t>
            </w:r>
            <w:r w:rsidRPr="00C04522">
              <w:rPr>
                <w:rFonts w:eastAsia="Calibri"/>
                <w:sz w:val="22"/>
                <w:szCs w:val="22"/>
              </w:rPr>
              <w:t>г.</w:t>
            </w:r>
          </w:p>
          <w:p w14:paraId="12F77A69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C04522">
              <w:rPr>
                <w:rFonts w:eastAsia="Calibri"/>
                <w:sz w:val="22"/>
                <w:szCs w:val="22"/>
              </w:rPr>
              <w:t>М.П.</w:t>
            </w:r>
          </w:p>
          <w:p w14:paraId="3B1FD181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4EB5270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6A6A689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24FA6B2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4BAB4BD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59B4615E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78084184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6FC65425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2696FE90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076A3BA6" w14:textId="77777777" w:rsidR="00BB30ED" w:rsidRPr="00C04522" w:rsidRDefault="00BB30ED" w:rsidP="00B4064D">
            <w:pPr>
              <w:rPr>
                <w:rFonts w:eastAsia="Calibri"/>
                <w:sz w:val="22"/>
                <w:szCs w:val="22"/>
              </w:rPr>
            </w:pPr>
          </w:p>
          <w:p w14:paraId="117F0D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523591D5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33FC59D2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C288A44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6A4D5680" w14:textId="77777777" w:rsidR="00613F9E" w:rsidRPr="00C04522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26CC393A" w14:textId="77777777" w:rsidR="00613F9E" w:rsidRDefault="00613F9E" w:rsidP="00B4064D">
            <w:pPr>
              <w:rPr>
                <w:rFonts w:eastAsia="Calibri"/>
                <w:sz w:val="22"/>
                <w:szCs w:val="22"/>
              </w:rPr>
            </w:pPr>
          </w:p>
          <w:p w14:paraId="03BC3AAB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6723685E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5467CB78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2CF594F5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64605717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5EF9F042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35830B30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7F5109E6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62F5B81C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07A4F83F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5ED435D8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0E2278B6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5B7D9E68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7D32CFC6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2159D086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0DA1663F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03DC2FE5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31260FBA" w14:textId="77777777" w:rsidR="00710E7A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  <w:p w14:paraId="7E0E04A7" w14:textId="0A30F36E" w:rsidR="00710E7A" w:rsidRPr="00C04522" w:rsidRDefault="00710E7A" w:rsidP="00B4064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AD5897A" w14:textId="7661E72E" w:rsidR="00B4064D" w:rsidRPr="00C04522" w:rsidRDefault="008A7BE9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Продавец</w:t>
            </w:r>
          </w:p>
          <w:p w14:paraId="6D08159D" w14:textId="77777777" w:rsidR="00B4064D" w:rsidRPr="00C04522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C04522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31" w:name="_Toc136518234"/>
            <w:bookmarkStart w:id="132" w:name="_Toc199401660"/>
            <w:r w:rsidRPr="00C04522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31"/>
            <w:bookmarkEnd w:id="132"/>
          </w:p>
          <w:p w14:paraId="1DD4A539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C04522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е-</w:t>
            </w:r>
            <w:r w:rsidRPr="00C04522">
              <w:rPr>
                <w:sz w:val="22"/>
                <w:szCs w:val="22"/>
                <w:lang w:val="en-US"/>
              </w:rPr>
              <w:t>mail</w:t>
            </w:r>
            <w:r w:rsidRPr="00C04522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БИК ______________________________</w:t>
            </w:r>
          </w:p>
          <w:p w14:paraId="31969325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7897B31A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C04522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____________________ _______________</w:t>
            </w:r>
          </w:p>
          <w:p w14:paraId="3DE81526" w14:textId="1961C39E" w:rsidR="00B4064D" w:rsidRPr="00C04522" w:rsidRDefault="00B4064D" w:rsidP="00B4064D">
            <w:pPr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«_____»_____________ 202</w:t>
            </w:r>
            <w:r w:rsidR="007A0F6D" w:rsidRPr="00C04522">
              <w:rPr>
                <w:sz w:val="22"/>
                <w:szCs w:val="22"/>
              </w:rPr>
              <w:t>5</w:t>
            </w:r>
            <w:r w:rsidRPr="00C04522">
              <w:rPr>
                <w:sz w:val="22"/>
                <w:szCs w:val="22"/>
              </w:rPr>
              <w:t>г.</w:t>
            </w:r>
          </w:p>
          <w:p w14:paraId="49D4DB7F" w14:textId="77777777" w:rsidR="00B4064D" w:rsidRPr="00C04522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4522">
              <w:rPr>
                <w:sz w:val="22"/>
                <w:szCs w:val="22"/>
              </w:rPr>
              <w:t>М.П.</w:t>
            </w:r>
          </w:p>
          <w:p w14:paraId="05F5764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4C80F50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101436F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884ACE0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4E8E604" w14:textId="77777777" w:rsidR="008310CC" w:rsidRPr="00C04522" w:rsidRDefault="008310C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6E672D" w14:textId="77777777" w:rsidR="00A814FC" w:rsidRPr="00C04522" w:rsidRDefault="00A814FC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578EFB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90BBBC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A7EF1FE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1656D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B0D7CF2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F7F34C4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E182FC7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0EDA05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72CE22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EDB795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DA8A3CD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9A0ACB0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802D66" w14:textId="77777777" w:rsidR="00AA4137" w:rsidRPr="00C04522" w:rsidRDefault="00AA4137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33" w:name="_Toc199401661"/>
      <w:bookmarkEnd w:id="116"/>
      <w:bookmarkEnd w:id="117"/>
      <w:bookmarkEnd w:id="118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33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34" w:name="_Письмо_о_подаче"/>
      <w:bookmarkStart w:id="135" w:name="_Заявка_на_участие"/>
      <w:bookmarkStart w:id="136" w:name="_Toc255987071"/>
      <w:bookmarkStart w:id="137" w:name="_Toc291583043"/>
      <w:bookmarkStart w:id="138" w:name="_Toc294620703"/>
      <w:bookmarkStart w:id="139" w:name="_Toc304362491"/>
      <w:bookmarkStart w:id="140" w:name="_Toc305595133"/>
      <w:bookmarkStart w:id="141" w:name="_Toc306184768"/>
      <w:bookmarkEnd w:id="134"/>
      <w:bookmarkEnd w:id="135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4C3FDB8F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 на право заключения догов</w:t>
      </w:r>
      <w:r w:rsidR="00BC3959">
        <w:t xml:space="preserve">ора </w:t>
      </w:r>
      <w:r w:rsidR="008A7BE9" w:rsidRPr="008A7BE9">
        <w:rPr>
          <w:i/>
          <w:color w:val="2255E6"/>
          <w:u w:val="single"/>
        </w:rPr>
        <w:t xml:space="preserve">Купли-продажи </w:t>
      </w:r>
      <w:r w:rsidR="00E40ADD" w:rsidRPr="00E40ADD">
        <w:rPr>
          <w:i/>
          <w:color w:val="2255E6"/>
          <w:u w:val="single"/>
        </w:rPr>
        <w:t>автосамосвала</w:t>
      </w:r>
      <w:r w:rsidR="00E40ADD">
        <w:rPr>
          <w:i/>
          <w:color w:val="2255E6"/>
          <w:u w:val="single"/>
        </w:rPr>
        <w:t xml:space="preserve"> </w:t>
      </w:r>
      <w:r w:rsidR="008A7BE9" w:rsidRPr="008A7BE9">
        <w:rPr>
          <w:i/>
          <w:color w:val="2255E6"/>
          <w:u w:val="single"/>
        </w:rPr>
        <w:t xml:space="preserve">для нужд </w:t>
      </w:r>
      <w:r w:rsidR="008A7BE9">
        <w:rPr>
          <w:i/>
          <w:color w:val="2255E6"/>
          <w:u w:val="single"/>
        </w:rPr>
        <w:t>ООО</w:t>
      </w:r>
      <w:r w:rsidR="008A7BE9" w:rsidRPr="008A7BE9">
        <w:rPr>
          <w:i/>
          <w:color w:val="2255E6"/>
          <w:u w:val="single"/>
        </w:rPr>
        <w:t xml:space="preserve"> «</w:t>
      </w:r>
      <w:proofErr w:type="spellStart"/>
      <w:r w:rsidR="008A7BE9" w:rsidRPr="008A7BE9">
        <w:rPr>
          <w:i/>
          <w:color w:val="2255E6"/>
          <w:u w:val="single"/>
        </w:rPr>
        <w:t>Горэлектросеть</w:t>
      </w:r>
      <w:proofErr w:type="spellEnd"/>
      <w:r w:rsidR="008A7BE9" w:rsidRPr="008A7BE9">
        <w:rPr>
          <w:i/>
          <w:color w:val="2255E6"/>
          <w:u w:val="single"/>
        </w:rPr>
        <w:t>»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</w:t>
      </w:r>
      <w:proofErr w:type="spellStart"/>
      <w:r w:rsidR="00497945" w:rsidRPr="00497945">
        <w:rPr>
          <w:szCs w:val="24"/>
        </w:rPr>
        <w:t>Горэлектросеть</w:t>
      </w:r>
      <w:proofErr w:type="spellEnd"/>
      <w:r w:rsidR="00497945" w:rsidRPr="00497945">
        <w:rPr>
          <w:szCs w:val="24"/>
        </w:rPr>
        <w:t>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18949BA0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8A7BE9">
              <w:rPr>
                <w:rFonts w:eastAsia="Calibri"/>
                <w:b/>
                <w:i/>
                <w:highlight w:val="yellow"/>
                <w:lang w:eastAsia="en-US"/>
              </w:rPr>
              <w:t xml:space="preserve">_____________ </w:t>
            </w:r>
            <w:r w:rsidRPr="008A7BE9">
              <w:rPr>
                <w:rFonts w:eastAsia="Calibri"/>
                <w:b/>
                <w:i/>
                <w:highlight w:val="yellow"/>
                <w:vertAlign w:val="subscript"/>
                <w:lang w:eastAsia="en-US"/>
              </w:rPr>
              <w:t>(указать марку, производителя, страну происхождения това</w:t>
            </w:r>
            <w:r w:rsidR="008A7BE9" w:rsidRPr="008A7BE9">
              <w:rPr>
                <w:rFonts w:eastAsia="Calibri"/>
                <w:b/>
                <w:i/>
                <w:highlight w:val="yellow"/>
                <w:vertAlign w:val="subscript"/>
                <w:lang w:eastAsia="en-US"/>
              </w:rPr>
              <w:t>ра</w:t>
            </w:r>
            <w:r w:rsidRPr="008A7BE9">
              <w:rPr>
                <w:rFonts w:eastAsia="Calibri"/>
                <w:b/>
                <w:i/>
                <w:highlight w:val="yellow"/>
                <w:vertAlign w:val="subscript"/>
                <w:lang w:eastAsia="en-US"/>
              </w:rPr>
              <w:t>)</w:t>
            </w:r>
          </w:p>
        </w:tc>
      </w:tr>
      <w:tr w:rsidR="00700E9C" w:rsidRPr="00582763" w14:paraId="102EAE2D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AD9" w14:textId="69DCA234" w:rsidR="00700E9C" w:rsidRPr="007F35FA" w:rsidRDefault="00700E9C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1DF" w14:textId="3BCD559F" w:rsidR="00700E9C" w:rsidRPr="00700E9C" w:rsidRDefault="00700E9C" w:rsidP="00BC3959">
            <w:pPr>
              <w:keepNext/>
              <w:ind w:right="-57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C3959">
              <w:rPr>
                <w:rFonts w:eastAsia="Calibri"/>
                <w:b/>
                <w:sz w:val="22"/>
                <w:szCs w:val="22"/>
                <w:highlight w:val="green"/>
                <w:lang w:eastAsia="en-US"/>
              </w:rPr>
              <w:t>Реестровый номер</w:t>
            </w:r>
            <w:r w:rsidR="00BC3959" w:rsidRPr="00BC3959">
              <w:rPr>
                <w:rFonts w:eastAsia="Calibri"/>
                <w:b/>
                <w:sz w:val="22"/>
                <w:szCs w:val="22"/>
                <w:highlight w:val="green"/>
                <w:vertAlign w:val="superscript"/>
                <w:lang w:eastAsia="en-US"/>
              </w:rPr>
              <w:t>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9617" w14:textId="44783E2F" w:rsidR="00700E9C" w:rsidRPr="008A7BE9" w:rsidRDefault="00BC3959" w:rsidP="00C30499">
            <w:pPr>
              <w:keepNext/>
              <w:ind w:right="57" w:firstLine="567"/>
              <w:jc w:val="center"/>
              <w:rPr>
                <w:rFonts w:eastAsia="Calibri"/>
                <w:b/>
                <w:i/>
                <w:highlight w:val="yellow"/>
                <w:lang w:eastAsia="en-US"/>
              </w:rPr>
            </w:pPr>
            <w:r>
              <w:rPr>
                <w:rFonts w:eastAsia="Calibri"/>
                <w:b/>
                <w:i/>
                <w:highlight w:val="yellow"/>
                <w:lang w:eastAsia="en-US"/>
              </w:rPr>
              <w:t>_________________________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62C712BE" w:rsidR="00A55FD2" w:rsidRPr="007F35FA" w:rsidRDefault="00700E9C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  <w:tr w:rsidR="008A7BE9" w:rsidRPr="00582763" w14:paraId="428ABE71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96B3" w14:textId="0FC01E4A" w:rsidR="008A7BE9" w:rsidRPr="007F35FA" w:rsidRDefault="00700E9C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4971" w14:textId="6E22D040" w:rsidR="008A7BE9" w:rsidRPr="0052367E" w:rsidRDefault="008A7BE9" w:rsidP="002F3726">
            <w:pPr>
              <w:ind w:right="57"/>
              <w:rPr>
                <w:b/>
                <w:bCs/>
                <w:sz w:val="22"/>
                <w:szCs w:val="22"/>
              </w:rPr>
            </w:pPr>
            <w:r w:rsidRPr="008A7BE9">
              <w:rPr>
                <w:b/>
                <w:bCs/>
                <w:sz w:val="22"/>
                <w:szCs w:val="22"/>
              </w:rPr>
              <w:t>Срок гарантии на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23A1" w14:textId="10BE8877" w:rsidR="008A7BE9" w:rsidRDefault="008A7BE9" w:rsidP="008E3ACE">
            <w:pPr>
              <w:ind w:right="57" w:firstLine="567"/>
              <w:jc w:val="center"/>
              <w:rPr>
                <w:b/>
                <w:i/>
                <w:vertAlign w:val="subscript"/>
              </w:rPr>
            </w:pPr>
            <w:proofErr w:type="gramStart"/>
            <w:r w:rsidRPr="008A7BE9">
              <w:rPr>
                <w:b/>
                <w:i/>
                <w:vertAlign w:val="subscript"/>
              </w:rPr>
              <w:t>----------------------  указать</w:t>
            </w:r>
            <w:proofErr w:type="gramEnd"/>
            <w:r w:rsidRPr="008A7BE9">
              <w:rPr>
                <w:b/>
                <w:i/>
                <w:vertAlign w:val="subscript"/>
              </w:rPr>
              <w:t xml:space="preserve"> срок гарантии на товар, в формате исчисления сроков, указанном в извещении о проведении закупки</w:t>
            </w:r>
          </w:p>
        </w:tc>
      </w:tr>
    </w:tbl>
    <w:p w14:paraId="1478FED9" w14:textId="77777777" w:rsidR="00A55FD2" w:rsidRDefault="00A55FD2" w:rsidP="00A55FD2">
      <w:pPr>
        <w:pStyle w:val="Times12"/>
        <w:suppressAutoHyphens/>
        <w:ind w:firstLine="0"/>
        <w:rPr>
          <w:szCs w:val="24"/>
        </w:rPr>
      </w:pPr>
    </w:p>
    <w:p w14:paraId="4EBAC7A3" w14:textId="298F856A" w:rsidR="00CA372C" w:rsidRPr="00CA372C" w:rsidRDefault="00BC3959" w:rsidP="00BC3959">
      <w:pPr>
        <w:pStyle w:val="Times12"/>
        <w:suppressAutoHyphens/>
        <w:ind w:firstLine="0"/>
        <w:rPr>
          <w:sz w:val="20"/>
          <w:szCs w:val="20"/>
          <w:highlight w:val="green"/>
        </w:rPr>
      </w:pPr>
      <w:r w:rsidRPr="00BC3959">
        <w:rPr>
          <w:sz w:val="20"/>
          <w:szCs w:val="20"/>
          <w:highlight w:val="green"/>
        </w:rPr>
        <w:t>*</w:t>
      </w:r>
      <w:proofErr w:type="gramStart"/>
      <w:r w:rsidRPr="00CA372C">
        <w:rPr>
          <w:sz w:val="20"/>
          <w:szCs w:val="20"/>
          <w:highlight w:val="green"/>
        </w:rPr>
        <w:t>В</w:t>
      </w:r>
      <w:proofErr w:type="gramEnd"/>
      <w:r w:rsidRPr="00CA372C">
        <w:rPr>
          <w:sz w:val="20"/>
          <w:szCs w:val="20"/>
          <w:highlight w:val="green"/>
        </w:rPr>
        <w:t xml:space="preserve"> строке 3 указывается</w:t>
      </w:r>
      <w:r w:rsidR="00CA372C" w:rsidRPr="00CA372C">
        <w:rPr>
          <w:sz w:val="20"/>
          <w:szCs w:val="20"/>
          <w:highlight w:val="green"/>
        </w:rPr>
        <w:t>:</w:t>
      </w:r>
    </w:p>
    <w:p w14:paraId="597CAEDD" w14:textId="32DC2A65" w:rsidR="00BC3959" w:rsidRPr="00CA372C" w:rsidRDefault="00CA372C" w:rsidP="00CA372C">
      <w:pPr>
        <w:pStyle w:val="Times12"/>
        <w:suppressAutoHyphens/>
        <w:ind w:firstLine="0"/>
        <w:rPr>
          <w:sz w:val="20"/>
          <w:szCs w:val="20"/>
          <w:highlight w:val="green"/>
        </w:rPr>
      </w:pPr>
      <w:r w:rsidRPr="00CA372C">
        <w:rPr>
          <w:sz w:val="20"/>
          <w:szCs w:val="20"/>
          <w:highlight w:val="green"/>
        </w:rPr>
        <w:t>-</w:t>
      </w:r>
      <w:r w:rsidR="00BC3959" w:rsidRPr="00CA372C">
        <w:rPr>
          <w:sz w:val="20"/>
          <w:szCs w:val="20"/>
          <w:highlight w:val="green"/>
        </w:rPr>
        <w:t xml:space="preserve"> реестровый номер из реестра </w:t>
      </w:r>
      <w:r w:rsidR="00FD0CC8" w:rsidRPr="00CA372C">
        <w:rPr>
          <w:sz w:val="20"/>
          <w:szCs w:val="20"/>
          <w:highlight w:val="green"/>
        </w:rPr>
        <w:t xml:space="preserve">российской </w:t>
      </w:r>
      <w:r w:rsidR="00BC3959" w:rsidRPr="00CA372C">
        <w:rPr>
          <w:sz w:val="20"/>
          <w:szCs w:val="20"/>
          <w:highlight w:val="green"/>
        </w:rPr>
        <w:t>промышленной продукции</w:t>
      </w:r>
      <w:r w:rsidR="00FD0CC8" w:rsidRPr="00CA372C">
        <w:rPr>
          <w:highlight w:val="green"/>
        </w:rPr>
        <w:t xml:space="preserve"> </w:t>
      </w:r>
      <w:r w:rsidR="00FD0CC8" w:rsidRPr="00CA372C">
        <w:rPr>
          <w:sz w:val="20"/>
          <w:szCs w:val="20"/>
          <w:highlight w:val="green"/>
        </w:rPr>
        <w:t xml:space="preserve">(ПП РФ 719 от 17.07.2015), находящийся в сети Интернет по адресу </w:t>
      </w:r>
      <w:r w:rsidR="00BC3959" w:rsidRPr="00CA372C">
        <w:rPr>
          <w:sz w:val="20"/>
          <w:szCs w:val="20"/>
          <w:highlight w:val="green"/>
        </w:rPr>
        <w:t>https:</w:t>
      </w:r>
      <w:r w:rsidR="00FD0CC8" w:rsidRPr="00CA372C">
        <w:rPr>
          <w:sz w:val="20"/>
          <w:szCs w:val="20"/>
          <w:highlight w:val="green"/>
        </w:rPr>
        <w:t>//gisp.gov.ru/pp719v2/pub/prod/</w:t>
      </w:r>
      <w:r w:rsidRPr="00CA372C">
        <w:rPr>
          <w:sz w:val="20"/>
          <w:szCs w:val="20"/>
          <w:highlight w:val="green"/>
        </w:rPr>
        <w:t>;</w:t>
      </w:r>
    </w:p>
    <w:p w14:paraId="0928354D" w14:textId="66919227" w:rsidR="00CA372C" w:rsidRDefault="00CA372C" w:rsidP="00CA372C">
      <w:pPr>
        <w:jc w:val="both"/>
        <w:rPr>
          <w:color w:val="FF0000"/>
        </w:rPr>
      </w:pPr>
      <w:r w:rsidRPr="00CA372C">
        <w:rPr>
          <w:sz w:val="20"/>
          <w:szCs w:val="20"/>
          <w:highlight w:val="green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p w14:paraId="4353261B" w14:textId="67E9A33C" w:rsidR="00CA372C" w:rsidRPr="00BC3959" w:rsidRDefault="00CA372C" w:rsidP="00BC3959">
      <w:pPr>
        <w:pStyle w:val="Times12"/>
        <w:suppressAutoHyphens/>
        <w:ind w:firstLine="0"/>
        <w:rPr>
          <w:sz w:val="20"/>
          <w:szCs w:val="20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lastRenderedPageBreak/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7EA48231" w14:textId="2242B0D5" w:rsidR="0003399A" w:rsidRDefault="00A55FD2" w:rsidP="00FD0CC8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738698AB" w14:textId="77777777" w:rsidR="00FD0CC8" w:rsidRPr="00FD0CC8" w:rsidRDefault="00FD0CC8" w:rsidP="00FD0CC8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</w:p>
    <w:p w14:paraId="1C361A81" w14:textId="77777777" w:rsidR="00710E7A" w:rsidRDefault="00710E7A" w:rsidP="007F35FA">
      <w:pPr>
        <w:ind w:firstLine="567"/>
        <w:jc w:val="right"/>
        <w:rPr>
          <w:b/>
        </w:rPr>
      </w:pPr>
    </w:p>
    <w:p w14:paraId="62A388B9" w14:textId="77777777" w:rsidR="00710E7A" w:rsidRDefault="00710E7A" w:rsidP="007F35FA">
      <w:pPr>
        <w:ind w:firstLine="567"/>
        <w:jc w:val="right"/>
        <w:rPr>
          <w:b/>
        </w:rPr>
      </w:pPr>
    </w:p>
    <w:p w14:paraId="36C11473" w14:textId="77777777" w:rsidR="00710E7A" w:rsidRDefault="00710E7A" w:rsidP="007F35FA">
      <w:pPr>
        <w:ind w:firstLine="567"/>
        <w:jc w:val="right"/>
        <w:rPr>
          <w:b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p w14:paraId="7BF879D1" w14:textId="26F0462D" w:rsidR="0003399A" w:rsidRDefault="0003399A" w:rsidP="0003399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8A7BE9" w:rsidRPr="009B582A" w14:paraId="0C39B8FD" w14:textId="77777777" w:rsidTr="00771F69">
        <w:tc>
          <w:tcPr>
            <w:tcW w:w="10060" w:type="dxa"/>
            <w:vAlign w:val="center"/>
          </w:tcPr>
          <w:p w14:paraId="280613FE" w14:textId="61E23748" w:rsidR="008A7BE9" w:rsidRPr="009B582A" w:rsidRDefault="008A7BE9" w:rsidP="00771F69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sz w:val="22"/>
              </w:rPr>
              <w:t>Предложения Продавца</w:t>
            </w:r>
            <w:r w:rsidRPr="009B582A">
              <w:rPr>
                <w:b/>
                <w:sz w:val="22"/>
              </w:rPr>
              <w:t xml:space="preserve"> </w:t>
            </w:r>
            <w:r w:rsidRPr="00453BA7">
              <w:rPr>
                <w:b/>
                <w:sz w:val="22"/>
              </w:rPr>
              <w:t>(</w:t>
            </w:r>
            <w:r>
              <w:rPr>
                <w:b/>
                <w:sz w:val="22"/>
              </w:rPr>
              <w:t>Поставщика, И</w:t>
            </w:r>
            <w:r w:rsidRPr="00453BA7">
              <w:rPr>
                <w:b/>
                <w:sz w:val="22"/>
              </w:rPr>
              <w:t>сполнител</w:t>
            </w:r>
            <w:r>
              <w:rPr>
                <w:b/>
                <w:sz w:val="22"/>
              </w:rPr>
              <w:t>я</w:t>
            </w:r>
            <w:r w:rsidRPr="00453BA7">
              <w:rPr>
                <w:b/>
                <w:sz w:val="22"/>
              </w:rPr>
              <w:t xml:space="preserve">, </w:t>
            </w:r>
            <w:r>
              <w:rPr>
                <w:b/>
                <w:sz w:val="22"/>
              </w:rPr>
              <w:t>П</w:t>
            </w:r>
            <w:r w:rsidRPr="00453BA7">
              <w:rPr>
                <w:b/>
                <w:sz w:val="22"/>
              </w:rPr>
              <w:t>одрядчик</w:t>
            </w:r>
            <w:r>
              <w:rPr>
                <w:b/>
                <w:sz w:val="22"/>
              </w:rPr>
              <w:t>а</w:t>
            </w:r>
            <w:r w:rsidRPr="00453BA7">
              <w:rPr>
                <w:b/>
                <w:sz w:val="22"/>
              </w:rPr>
              <w:t>)</w:t>
            </w:r>
            <w:r>
              <w:rPr>
                <w:b/>
                <w:sz w:val="22"/>
              </w:rPr>
              <w:t xml:space="preserve"> </w:t>
            </w:r>
            <w:r w:rsidRPr="009B582A">
              <w:rPr>
                <w:b/>
                <w:sz w:val="22"/>
              </w:rPr>
              <w:t xml:space="preserve">в соответствии с требованиями, указанными в техническом задании </w:t>
            </w:r>
            <w:r w:rsidRPr="001062FF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8A7BE9" w:rsidRPr="009B582A" w14:paraId="7FADF4D9" w14:textId="77777777" w:rsidTr="00771F69">
        <w:trPr>
          <w:trHeight w:val="482"/>
        </w:trPr>
        <w:tc>
          <w:tcPr>
            <w:tcW w:w="10060" w:type="dxa"/>
          </w:tcPr>
          <w:tbl>
            <w:tblPr>
              <w:tblW w:w="969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03"/>
              <w:gridCol w:w="4394"/>
            </w:tblGrid>
            <w:tr w:rsidR="00937558" w:rsidRPr="00683974" w14:paraId="777B5D2A" w14:textId="77777777" w:rsidTr="00937558"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8CE31" w14:textId="77777777" w:rsidR="00937558" w:rsidRPr="00044EE3" w:rsidRDefault="00937558" w:rsidP="00937558">
                  <w:pPr>
                    <w:jc w:val="center"/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044EE3"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  <w:t>Наименование показателя</w:t>
                  </w:r>
                </w:p>
                <w:p w14:paraId="173B19ED" w14:textId="77777777" w:rsidR="00937558" w:rsidRPr="00044EE3" w:rsidRDefault="00937558" w:rsidP="00937558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044EE3"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  <w:t>технической характеристики товара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5E50C5" w14:textId="58E71E50" w:rsidR="00937558" w:rsidRPr="00044EE3" w:rsidRDefault="00937558" w:rsidP="00937558">
                  <w:pPr>
                    <w:jc w:val="center"/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rFonts w:eastAsia="Calibri"/>
                      <w:b/>
                      <w:i/>
                      <w:sz w:val="22"/>
                      <w:szCs w:val="22"/>
                      <w:lang w:eastAsia="en-US"/>
                    </w:rPr>
                    <w:t>Значение показателя</w:t>
                  </w:r>
                </w:p>
              </w:tc>
            </w:tr>
            <w:tr w:rsidR="00937558" w:rsidRPr="00683974" w14:paraId="1528FB41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52B21DD3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sz w:val="22"/>
                      <w:szCs w:val="22"/>
                      <w:lang w:eastAsia="en-US"/>
                    </w:rPr>
                    <w:t>Год выпуска, год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162F1460" w14:textId="5B512493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E83B49F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603BA628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color w:val="000000"/>
                      <w:sz w:val="22"/>
                      <w:szCs w:val="22"/>
                      <w:lang w:eastAsia="en-US"/>
                    </w:rPr>
                    <w:t>Шасси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6B62398D" w14:textId="52F510F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CF5ADAD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7DB5271A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color w:val="000000"/>
                      <w:sz w:val="22"/>
                      <w:szCs w:val="22"/>
                      <w:lang w:eastAsia="en-US"/>
                    </w:rPr>
                    <w:t>Количество мест в кабине, оборудованных ремнями безопасности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29AA0D81" w14:textId="1E98AD59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03244F3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68148037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color w:val="000000"/>
                      <w:sz w:val="22"/>
                      <w:szCs w:val="22"/>
                      <w:lang w:eastAsia="en-US"/>
                    </w:rPr>
                    <w:t>Колесная формула базового шасси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7587AAEC" w14:textId="623EEC19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1011F" w14:paraId="1B64749B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538C065A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color w:val="000000"/>
                      <w:sz w:val="22"/>
                      <w:szCs w:val="22"/>
                      <w:lang w:eastAsia="en-US"/>
                    </w:rPr>
                    <w:t>Тип привода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DDC9013" w14:textId="22F460D6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3B6C147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77DA1980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color w:val="000000"/>
                      <w:sz w:val="22"/>
                      <w:szCs w:val="22"/>
                      <w:lang w:eastAsia="en-US"/>
                    </w:rPr>
                    <w:t>Дорожный просвет (под картером заднего моста при полной массе), мм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05113060" w14:textId="1433BED9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9CBE9C5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4521C3B1" w14:textId="77777777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804E3A">
                    <w:rPr>
                      <w:sz w:val="22"/>
                      <w:szCs w:val="22"/>
                    </w:rPr>
                    <w:t xml:space="preserve">Минимальный радиус поворота по колее наружного переднего колеса, м 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B5D43BA" w14:textId="202D3ACA" w:rsidR="00937558" w:rsidRPr="00804E3A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8BA599D" w14:textId="77777777" w:rsidTr="00937558"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D4115F" w14:textId="110858A5" w:rsidR="00937558" w:rsidRPr="00683974" w:rsidRDefault="00937558" w:rsidP="00937558">
                  <w:pPr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sz w:val="20"/>
                      <w:szCs w:val="20"/>
                      <w:lang w:eastAsia="en-US"/>
                    </w:rPr>
                    <w:t>Характеристики двигателя</w:t>
                  </w:r>
                </w:p>
              </w:tc>
            </w:tr>
            <w:tr w:rsidR="00937558" w:rsidRPr="00683974" w14:paraId="4929D11F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500CC4B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Модель двигателя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14E34A71" w14:textId="495E5B0A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3BD397F6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64487DC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Тип двигателя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4C0E5499" w14:textId="43D7719E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6B07B64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3F799102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Экологический класс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5BCCEFF" w14:textId="3B2E82DB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98CB7FB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4B7A8910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 xml:space="preserve">Максимальная мощность, </w:t>
                  </w:r>
                  <w:proofErr w:type="spellStart"/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л.с</w:t>
                  </w:r>
                  <w:proofErr w:type="spellEnd"/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6E90D92" w14:textId="025ED7D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3D92CA28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267B12FE" w14:textId="77777777" w:rsidR="00937558" w:rsidRPr="005A0501" w:rsidRDefault="00937558" w:rsidP="009C7BB5">
                  <w:pPr>
                    <w:rPr>
                      <w:color w:val="1A212D"/>
                      <w:sz w:val="20"/>
                      <w:szCs w:val="20"/>
                      <w:lang w:eastAsia="en-US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Максимальный крутящий</w:t>
                  </w:r>
                </w:p>
                <w:p w14:paraId="5A94690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1A212D"/>
                      <w:sz w:val="20"/>
                      <w:szCs w:val="20"/>
                      <w:lang w:eastAsia="en-US"/>
                    </w:rPr>
                    <w:t>момент, нетто, н*м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0A8DE15A" w14:textId="0B8B0323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B93A2EE" w14:textId="77777777" w:rsidTr="005F02DB">
              <w:trPr>
                <w:trHeight w:val="20"/>
              </w:trPr>
              <w:tc>
                <w:tcPr>
                  <w:tcW w:w="9697" w:type="dxa"/>
                  <w:gridSpan w:val="2"/>
                  <w:shd w:val="clear" w:color="auto" w:fill="auto"/>
                  <w:vAlign w:val="center"/>
                </w:tcPr>
                <w:p w14:paraId="4706D12E" w14:textId="2932CAB9" w:rsidR="00937558" w:rsidRPr="00683974" w:rsidRDefault="00937558" w:rsidP="00937558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bCs/>
                      <w:sz w:val="20"/>
                      <w:szCs w:val="20"/>
                    </w:rPr>
                    <w:t>Ходовая часть</w:t>
                  </w:r>
                </w:p>
              </w:tc>
            </w:tr>
            <w:tr w:rsidR="00937558" w:rsidRPr="00683974" w14:paraId="10D7E561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6BC700AE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Колеса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4C71F644" w14:textId="6F0419C0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B139766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45876193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color w:val="000000"/>
                      <w:sz w:val="20"/>
                      <w:szCs w:val="20"/>
                      <w:lang w:eastAsia="en-US"/>
                    </w:rPr>
                    <w:t>Размер и тип шин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75B72C1A" w14:textId="0B5CC8E4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6A9E406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69A41831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Подвеска передняя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5740FE9E" w14:textId="0193779F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33194B7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1E9DA4A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Подвеска задняя 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20C278C8" w14:textId="1160C95C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4A2D1BE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4022EDB2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Амортизаторы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1705AEDE" w14:textId="4919838C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5D80BDD" w14:textId="77777777" w:rsidTr="005F02DB">
              <w:trPr>
                <w:trHeight w:val="20"/>
              </w:trPr>
              <w:tc>
                <w:tcPr>
                  <w:tcW w:w="9697" w:type="dxa"/>
                  <w:gridSpan w:val="2"/>
                  <w:shd w:val="clear" w:color="auto" w:fill="auto"/>
                  <w:vAlign w:val="center"/>
                </w:tcPr>
                <w:p w14:paraId="2AFDCE17" w14:textId="7AE2A03D" w:rsidR="00937558" w:rsidRPr="00683974" w:rsidRDefault="00937558" w:rsidP="00937558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bCs/>
                      <w:sz w:val="20"/>
                      <w:szCs w:val="20"/>
                    </w:rPr>
                    <w:t>Тормозная система</w:t>
                  </w:r>
                </w:p>
              </w:tc>
            </w:tr>
            <w:tr w:rsidR="00937558" w:rsidRPr="00683974" w14:paraId="3C6BB0DA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7344EF3F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>Рабочая тормозная система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69B4B82" w14:textId="72D86EE1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03ADCAAD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0A6C600F" w14:textId="77777777" w:rsidR="00937558" w:rsidRPr="005A0501" w:rsidRDefault="00937558" w:rsidP="009C7BB5">
                  <w:pPr>
                    <w:rPr>
                      <w:sz w:val="20"/>
                      <w:szCs w:val="20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Тормозные механизмы </w:t>
                  </w:r>
                </w:p>
                <w:p w14:paraId="7AADD02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п</w:t>
                  </w:r>
                  <w:r w:rsidRPr="005A0501">
                    <w:rPr>
                      <w:sz w:val="20"/>
                      <w:szCs w:val="20"/>
                      <w:lang w:eastAsia="en-US"/>
                    </w:rPr>
                    <w:t>ередних и задних колес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7917448D" w14:textId="7422AE2A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F8CB9F7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3D45064C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>Стояночная тормозная система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1C0F54F9" w14:textId="718067FB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0DDE7A8A" w14:textId="77777777" w:rsidTr="00937558"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73005" w14:textId="77777777" w:rsidR="00937558" w:rsidRPr="00937558" w:rsidRDefault="00937558" w:rsidP="00937558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37558">
                    <w:rPr>
                      <w:rFonts w:eastAsia="Calibri"/>
                      <w:b/>
                      <w:bCs/>
                      <w:sz w:val="20"/>
                      <w:szCs w:val="20"/>
                      <w:lang w:eastAsia="en-US"/>
                    </w:rPr>
                    <w:t>Электрооборудование</w:t>
                  </w:r>
                </w:p>
              </w:tc>
            </w:tr>
            <w:tr w:rsidR="00937558" w:rsidRPr="00683974" w14:paraId="530F7534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2B0FC824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Тип электрооборудования 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177DD5E9" w14:textId="66220995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B6E2235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1310382A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Номинальное напряжение, В 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704768CA" w14:textId="42D68DA4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1654D79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2B232E1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  <w:lang w:eastAsia="en-US"/>
                    </w:rPr>
                    <w:t>Аккумуляторная батарея 110Ач, шт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7FABCBDE" w14:textId="3C04B7BA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929F437" w14:textId="77777777" w:rsidTr="00937558"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A1385" w14:textId="77777777" w:rsidR="00937558" w:rsidRPr="00937558" w:rsidRDefault="00937558" w:rsidP="00937558">
                  <w:pPr>
                    <w:jc w:val="center"/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</w:pPr>
                  <w:r w:rsidRPr="00937558">
                    <w:rPr>
                      <w:rFonts w:eastAsia="Calibri"/>
                      <w:b/>
                      <w:sz w:val="20"/>
                      <w:szCs w:val="20"/>
                      <w:lang w:eastAsia="en-US"/>
                    </w:rPr>
                    <w:t>Самосвальное оборудование</w:t>
                  </w:r>
                </w:p>
              </w:tc>
            </w:tr>
            <w:tr w:rsidR="00937558" w:rsidRPr="00683974" w14:paraId="1B464347" w14:textId="77777777" w:rsidTr="00937558">
              <w:trPr>
                <w:trHeight w:val="20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14:paraId="598AD6B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A53497">
                    <w:rPr>
                      <w:sz w:val="20"/>
                      <w:szCs w:val="20"/>
                      <w:lang w:eastAsia="en-US"/>
                    </w:rPr>
                    <w:t>Платформа с 3-сторонней разгрузкой</w:t>
                  </w:r>
                </w:p>
              </w:tc>
              <w:tc>
                <w:tcPr>
                  <w:tcW w:w="4394" w:type="dxa"/>
                  <w:shd w:val="clear" w:color="auto" w:fill="auto"/>
                  <w:vAlign w:val="center"/>
                </w:tcPr>
                <w:p w14:paraId="3E5C2AAF" w14:textId="1C092AAC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49B8B38A" w14:textId="77777777" w:rsidTr="00937558">
              <w:trPr>
                <w:trHeight w:val="20"/>
              </w:trPr>
              <w:tc>
                <w:tcPr>
                  <w:tcW w:w="53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FC917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Материал бортов</w:t>
                  </w:r>
                </w:p>
              </w:tc>
              <w:tc>
                <w:tcPr>
                  <w:tcW w:w="439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27071" w14:textId="26B6C2A1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8EC968A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CC8621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Настил пола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28764" w14:textId="4C55728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01D09E8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57F172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5A0501">
                    <w:rPr>
                      <w:sz w:val="20"/>
                      <w:szCs w:val="20"/>
                      <w:lang w:eastAsia="en-US"/>
                    </w:rPr>
                    <w:t>Надрамное</w:t>
                  </w:r>
                  <w:proofErr w:type="spellEnd"/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 устройство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65691" w14:textId="05178F4C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B520D4E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11DB0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Комплектация с надставными бортами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C7BE6" w14:textId="73E0F973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3A7D624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5582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Внутренняя длина платформы, мм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3C2E2" w14:textId="18CE9C61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3E375DF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F20F5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Внутренняя ширина платформы, мм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036D5" w14:textId="4951E26B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112D0870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DBFC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lastRenderedPageBreak/>
                    <w:t xml:space="preserve">Внутренняя высота платформы (с надставными </w:t>
                  </w:r>
                  <w:r>
                    <w:rPr>
                      <w:sz w:val="20"/>
                      <w:szCs w:val="20"/>
                      <w:lang w:eastAsia="en-US"/>
                    </w:rPr>
                    <w:t>бортами), мм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233857" w14:textId="65681104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4CC9F784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966CA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О</w:t>
                  </w:r>
                  <w:r>
                    <w:rPr>
                      <w:sz w:val="20"/>
                      <w:szCs w:val="20"/>
                      <w:lang w:eastAsia="en-US"/>
                    </w:rPr>
                    <w:t>бъем самосвальной платформы, м3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90C68" w14:textId="6461A0BD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2E5DF1B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96CE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Угол опрокидывания плат</w:t>
                  </w:r>
                  <w:r>
                    <w:rPr>
                      <w:sz w:val="20"/>
                      <w:szCs w:val="20"/>
                      <w:lang w:eastAsia="en-US"/>
                    </w:rPr>
                    <w:t>формы назад / на стороны, град.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3AD9C" w14:textId="10606E25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9A8C3CC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CE78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Погрузочная высота, мм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3ADBEB" w14:textId="5E6E421A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9FF5B2D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C69AF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Цвет бортов и платформы 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F5317" w14:textId="46EAD648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8A2E1BC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59ADDC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>Коробка отбора мощности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6F8299" w14:textId="3A2B6525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0E3D171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ABC8C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 xml:space="preserve">Управление коробкой отбора мощности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FF2C5" w14:textId="2DD3FFE1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1968B0C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6AACD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</w:rPr>
                    <w:t>Управление подъемом-опусканием платформы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350A5" w14:textId="390C207F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00AAD00C" w14:textId="77777777" w:rsidTr="005F02D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418DF" w14:textId="06A449F5" w:rsidR="00937558" w:rsidRPr="00683974" w:rsidRDefault="00937558" w:rsidP="00937558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sz w:val="20"/>
                      <w:szCs w:val="20"/>
                      <w:lang w:eastAsia="en-US"/>
                    </w:rPr>
                    <w:t>Комплектация ЗИП</w:t>
                  </w:r>
                </w:p>
              </w:tc>
            </w:tr>
            <w:tr w:rsidR="00937558" w:rsidRPr="00683974" w14:paraId="7C9771CA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400FE7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Запасные части, инструменты и принадлежности согласно описи ЗИП завода-изготовителя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AEB902" w14:textId="21478619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3C9D2EA2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55AC0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Опись ЗИП завода изготовителя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76811" w14:textId="4FF03E61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2650375" w14:textId="77777777" w:rsidTr="005F02D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EE0DC" w14:textId="0B33D902" w:rsidR="00937558" w:rsidRPr="00683974" w:rsidRDefault="00937558" w:rsidP="00937558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sz w:val="20"/>
                      <w:szCs w:val="20"/>
                      <w:lang w:eastAsia="en-US"/>
                    </w:rPr>
                    <w:t>Дополнительное оборудование</w:t>
                  </w:r>
                </w:p>
              </w:tc>
            </w:tr>
            <w:tr w:rsidR="00937558" w:rsidRPr="00683974" w14:paraId="600B81D4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A5C9CF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>Предпусковой подогреватель-</w:t>
                  </w:r>
                  <w:proofErr w:type="spellStart"/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>отопитель</w:t>
                  </w:r>
                  <w:proofErr w:type="spellEnd"/>
                  <w:r w:rsidRPr="00FC1A8A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 двигателя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BBE47" w14:textId="4E95EC26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344C1F60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80999A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Комплект ковриков салона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17EE3" w14:textId="689150A2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368215D8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5C86FB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Огнетушитель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B3349B" w14:textId="29CF4719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7EACF628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CCEF8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Знак аварийной остановки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ECCF38" w14:textId="0FE7414F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25E09464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C6846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FC1A8A">
                    <w:rPr>
                      <w:sz w:val="20"/>
                      <w:szCs w:val="20"/>
                      <w:lang w:eastAsia="en-US"/>
                    </w:rPr>
                    <w:t>Аптечка первой помощи автомобильная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E91620" w14:textId="35C12228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6310B756" w14:textId="77777777" w:rsidTr="005F02D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96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7BA3F" w14:textId="730D76FE" w:rsidR="00937558" w:rsidRPr="00683974" w:rsidRDefault="00937558" w:rsidP="00937558">
                  <w:pPr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937558">
                    <w:rPr>
                      <w:b/>
                      <w:sz w:val="20"/>
                      <w:szCs w:val="20"/>
                      <w:lang w:eastAsia="en-US"/>
                    </w:rPr>
                    <w:t>Требования к документам</w:t>
                  </w:r>
                </w:p>
              </w:tc>
            </w:tr>
            <w:tr w:rsidR="00937558" w:rsidRPr="00683974" w14:paraId="65C4035A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EB14B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Паспорт транспортного средства с печатью продавца и штампом об уплате утилизационного сбора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F49324" w14:textId="4D4823AF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46BE524D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C18942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Сервисная книжка с гарантийным талоном, с отметкой о проведении предпродажной подготовки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BB8297" w14:textId="638DD188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3C35E31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82114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Копия ОТТС (одобрение типа транспортного средства)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C9AC38" w14:textId="52AC29E5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0E364A8B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0160C9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Руководство по эксплуатации и обслуживанию автомобиля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EAB07A" w14:textId="31D007B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C90627A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D67A9B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>Руководство по эксплуатации и обслуживанию самосвального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2A6A6B" w14:textId="0CF8518B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937558" w:rsidRPr="00683974" w14:paraId="5A52AAD6" w14:textId="77777777" w:rsidTr="0093755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0"/>
              </w:trPr>
              <w:tc>
                <w:tcPr>
                  <w:tcW w:w="5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EC5E7" w14:textId="77777777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highlight w:val="yellow"/>
                      <w:lang w:eastAsia="en-US"/>
                    </w:rPr>
                  </w:pPr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Список сервисных центров для гарантийного и </w:t>
                  </w:r>
                  <w:proofErr w:type="spellStart"/>
                  <w:r w:rsidRPr="005A0501">
                    <w:rPr>
                      <w:sz w:val="20"/>
                      <w:szCs w:val="20"/>
                      <w:lang w:eastAsia="en-US"/>
                    </w:rPr>
                    <w:t>постгарантийного</w:t>
                  </w:r>
                  <w:proofErr w:type="spellEnd"/>
                  <w:r w:rsidRPr="005A0501">
                    <w:rPr>
                      <w:sz w:val="20"/>
                      <w:szCs w:val="20"/>
                      <w:lang w:eastAsia="en-US"/>
                    </w:rPr>
                    <w:t xml:space="preserve"> обслуживания автомобиля и установленного оборудования 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AF1C0" w14:textId="2D5CE696" w:rsidR="00937558" w:rsidRPr="00683974" w:rsidRDefault="00937558" w:rsidP="009C7BB5">
                  <w:pPr>
                    <w:rPr>
                      <w:rFonts w:eastAsia="Calibri"/>
                      <w:sz w:val="22"/>
                      <w:szCs w:val="22"/>
                      <w:highlight w:val="yellow"/>
                      <w:lang w:eastAsia="en-US"/>
                    </w:rPr>
                  </w:pPr>
                </w:p>
              </w:tc>
            </w:tr>
          </w:tbl>
          <w:p w14:paraId="1D7A80DA" w14:textId="77777777" w:rsidR="008A7BE9" w:rsidRPr="009B582A" w:rsidRDefault="008A7BE9" w:rsidP="00771F69">
            <w:pPr>
              <w:rPr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0A37B48E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2358C590" w14:textId="5F4E05A1" w:rsidR="006245FA" w:rsidRPr="00F006F0" w:rsidRDefault="00064EB9" w:rsidP="00F006F0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bookmarkEnd w:id="136"/>
    <w:bookmarkEnd w:id="137"/>
    <w:bookmarkEnd w:id="138"/>
    <w:bookmarkEnd w:id="139"/>
    <w:bookmarkEnd w:id="140"/>
    <w:bookmarkEnd w:id="141"/>
    <w:p w14:paraId="5A55E31B" w14:textId="77777777" w:rsidR="006245FA" w:rsidRPr="00582763" w:rsidRDefault="006245FA" w:rsidP="00F006F0">
      <w:pPr>
        <w:jc w:val="right"/>
        <w:sectPr w:rsidR="006245FA" w:rsidRPr="00582763" w:rsidSect="000D1C7F">
          <w:pgSz w:w="11906" w:h="16838" w:code="9"/>
          <w:pgMar w:top="1134" w:right="851" w:bottom="993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F006F0">
      <w:pPr>
        <w:pStyle w:val="10"/>
        <w:spacing w:before="0" w:after="0"/>
        <w:jc w:val="right"/>
        <w:rPr>
          <w:rFonts w:ascii="Times New Roman" w:hAnsi="Times New Roman"/>
        </w:rPr>
      </w:pPr>
      <w:bookmarkStart w:id="142" w:name="_Справка_об_участии_в_судебных_разби"/>
      <w:bookmarkStart w:id="143" w:name="_Справка_об_участии_1"/>
      <w:bookmarkStart w:id="144" w:name="P211"/>
      <w:bookmarkStart w:id="145" w:name="P223"/>
      <w:bookmarkStart w:id="146" w:name="P239"/>
      <w:bookmarkStart w:id="147" w:name="_Toc199401662"/>
      <w:bookmarkStart w:id="148" w:name="_Toc536447362"/>
      <w:bookmarkStart w:id="149" w:name="_Toc20224424"/>
      <w:bookmarkStart w:id="150" w:name="_Toc20252656"/>
      <w:bookmarkEnd w:id="142"/>
      <w:bookmarkEnd w:id="143"/>
      <w:bookmarkEnd w:id="144"/>
      <w:bookmarkEnd w:id="145"/>
      <w:bookmarkEnd w:id="146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47"/>
    </w:p>
    <w:bookmarkEnd w:id="148"/>
    <w:bookmarkEnd w:id="149"/>
    <w:bookmarkEnd w:id="150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73F12368" w14:textId="360C4A62" w:rsidR="008A7BE9" w:rsidRPr="008A7BE9" w:rsidRDefault="008A7BE9" w:rsidP="008A7BE9">
      <w:pPr>
        <w:jc w:val="center"/>
      </w:pPr>
      <w:r w:rsidRPr="008A7BE9">
        <w:t xml:space="preserve">в электронной форме по выбору поставщика (исполнителя, подрядчика) на право заключения договора </w:t>
      </w:r>
      <w:r w:rsidRPr="008A7BE9">
        <w:rPr>
          <w:color w:val="0000FF"/>
          <w:u w:val="single"/>
        </w:rPr>
        <w:t xml:space="preserve">Купли-продажи </w:t>
      </w:r>
      <w:r w:rsidR="002C6FC3">
        <w:rPr>
          <w:color w:val="0000FF"/>
          <w:u w:val="single"/>
        </w:rPr>
        <w:t>а</w:t>
      </w:r>
      <w:r w:rsidR="002C6FC3" w:rsidRPr="002C6FC3">
        <w:rPr>
          <w:color w:val="0000FF"/>
          <w:u w:val="single"/>
        </w:rPr>
        <w:t>втосамосвал</w:t>
      </w:r>
      <w:r w:rsidR="002C6FC3">
        <w:rPr>
          <w:color w:val="0000FF"/>
          <w:u w:val="single"/>
        </w:rPr>
        <w:t>а</w:t>
      </w:r>
    </w:p>
    <w:p w14:paraId="04E84738" w14:textId="77777777" w:rsidR="008A7BE9" w:rsidRPr="008A7BE9" w:rsidRDefault="008A7BE9" w:rsidP="008A7BE9"/>
    <w:p w14:paraId="5E00DB53" w14:textId="77777777" w:rsidR="008A7BE9" w:rsidRPr="008A7BE9" w:rsidRDefault="008A7BE9" w:rsidP="008A7BE9">
      <w:r w:rsidRPr="008A7BE9">
        <w:t>Наименование и ИНН Участника: _____</w:t>
      </w:r>
    </w:p>
    <w:p w14:paraId="61EAF0E4" w14:textId="77777777" w:rsidR="008A7BE9" w:rsidRPr="008A7BE9" w:rsidRDefault="008A7BE9" w:rsidP="008A7BE9"/>
    <w:p w14:paraId="0D2850B2" w14:textId="77777777" w:rsidR="008A7BE9" w:rsidRPr="008A7BE9" w:rsidRDefault="008A7BE9" w:rsidP="008A7BE9">
      <w:pPr>
        <w:rPr>
          <w:b/>
        </w:rPr>
      </w:pPr>
      <w:r w:rsidRPr="008A7BE9">
        <w:rPr>
          <w:b/>
        </w:rPr>
        <w:t>Сведения о поставляемом товаре/выполняемой работе/оказываемой услуге:</w:t>
      </w:r>
    </w:p>
    <w:p w14:paraId="5EAC656C" w14:textId="77777777" w:rsidR="008A7BE9" w:rsidRPr="008A7BE9" w:rsidRDefault="008A7BE9" w:rsidP="008A7BE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8A7BE9" w:rsidRPr="00F9381D" w14:paraId="10B2D6B7" w14:textId="77777777" w:rsidTr="00771F69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16BBD93F" w14:textId="77777777" w:rsidR="008A7BE9" w:rsidRPr="00F9381D" w:rsidRDefault="008A7BE9" w:rsidP="008A7BE9">
            <w:pPr>
              <w:rPr>
                <w:b/>
                <w:sz w:val="22"/>
                <w:szCs w:val="22"/>
              </w:rPr>
            </w:pPr>
            <w:r w:rsidRPr="00F9381D">
              <w:rPr>
                <w:b/>
                <w:sz w:val="22"/>
                <w:szCs w:val="22"/>
              </w:rPr>
              <w:t>Наименование товара/ работы/ услуги</w:t>
            </w:r>
            <w:r w:rsidRPr="00F9381D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8A06C6" w14:textId="77777777" w:rsidR="008A7BE9" w:rsidRPr="00F9381D" w:rsidRDefault="008A7BE9" w:rsidP="008A7BE9">
            <w:pPr>
              <w:rPr>
                <w:b/>
                <w:sz w:val="22"/>
                <w:szCs w:val="22"/>
              </w:rPr>
            </w:pPr>
            <w:r w:rsidRPr="00F9381D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2D32BF4F" w14:textId="77777777" w:rsidR="008A7BE9" w:rsidRPr="00F9381D" w:rsidRDefault="008A7BE9" w:rsidP="008A7BE9">
            <w:pPr>
              <w:rPr>
                <w:b/>
                <w:sz w:val="22"/>
                <w:szCs w:val="22"/>
              </w:rPr>
            </w:pPr>
            <w:r w:rsidRPr="00F9381D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0EE20A53" w14:textId="77777777" w:rsidR="008A7BE9" w:rsidRPr="00F9381D" w:rsidRDefault="008A7BE9" w:rsidP="008A7BE9">
            <w:pPr>
              <w:jc w:val="center"/>
              <w:rPr>
                <w:b/>
                <w:sz w:val="22"/>
                <w:szCs w:val="22"/>
              </w:rPr>
            </w:pPr>
            <w:r w:rsidRPr="00F9381D">
              <w:rPr>
                <w:b/>
                <w:sz w:val="22"/>
                <w:szCs w:val="22"/>
              </w:rPr>
              <w:t>Цена единицы товара/ работы/ услуги, руб. с учетом НДС/</w:t>
            </w:r>
            <w:r w:rsidRPr="00F9381D">
              <w:rPr>
                <w:b/>
                <w:i/>
                <w:sz w:val="22"/>
                <w:szCs w:val="22"/>
              </w:rPr>
              <w:t xml:space="preserve"> без учета НДС</w:t>
            </w:r>
          </w:p>
        </w:tc>
      </w:tr>
      <w:tr w:rsidR="008A7BE9" w:rsidRPr="00F9381D" w14:paraId="4B80BDB9" w14:textId="77777777" w:rsidTr="00771F69">
        <w:trPr>
          <w:trHeight w:val="190"/>
        </w:trPr>
        <w:tc>
          <w:tcPr>
            <w:tcW w:w="5240" w:type="dxa"/>
            <w:shd w:val="clear" w:color="auto" w:fill="auto"/>
          </w:tcPr>
          <w:p w14:paraId="37E3E5AD" w14:textId="77777777" w:rsidR="008A7BE9" w:rsidRPr="00F9381D" w:rsidRDefault="008A7BE9" w:rsidP="00F9381D">
            <w:pPr>
              <w:jc w:val="center"/>
              <w:rPr>
                <w:sz w:val="22"/>
                <w:szCs w:val="22"/>
              </w:rPr>
            </w:pPr>
            <w:r w:rsidRPr="00F938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3CEEE45B" w14:textId="77777777" w:rsidR="008A7BE9" w:rsidRPr="00F9381D" w:rsidRDefault="008A7BE9" w:rsidP="00F9381D">
            <w:pPr>
              <w:jc w:val="center"/>
              <w:rPr>
                <w:sz w:val="22"/>
                <w:szCs w:val="22"/>
              </w:rPr>
            </w:pPr>
            <w:r w:rsidRPr="00F9381D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14:paraId="33BB4DFA" w14:textId="77777777" w:rsidR="008A7BE9" w:rsidRPr="00F9381D" w:rsidRDefault="008A7BE9" w:rsidP="00F9381D">
            <w:pPr>
              <w:jc w:val="center"/>
              <w:rPr>
                <w:sz w:val="22"/>
                <w:szCs w:val="22"/>
                <w:lang w:val="en-US"/>
              </w:rPr>
            </w:pPr>
            <w:r w:rsidRPr="00F9381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33AB3E45" w14:textId="060F173D" w:rsidR="008A7BE9" w:rsidRPr="00F9381D" w:rsidRDefault="00F9381D" w:rsidP="00F9381D">
            <w:pPr>
              <w:jc w:val="center"/>
              <w:rPr>
                <w:sz w:val="22"/>
                <w:szCs w:val="22"/>
              </w:rPr>
            </w:pPr>
            <w:r w:rsidRPr="00F9381D">
              <w:rPr>
                <w:sz w:val="22"/>
                <w:szCs w:val="22"/>
              </w:rPr>
              <w:t>4</w:t>
            </w:r>
          </w:p>
        </w:tc>
      </w:tr>
      <w:tr w:rsidR="008A7BE9" w:rsidRPr="00F9381D" w14:paraId="46E9B308" w14:textId="77777777" w:rsidTr="00771F69">
        <w:trPr>
          <w:trHeight w:val="456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4830" w14:textId="3270C942" w:rsidR="008A7BE9" w:rsidRPr="00F9381D" w:rsidRDefault="008A7BE9" w:rsidP="008A7BE9">
            <w:pPr>
              <w:rPr>
                <w:sz w:val="22"/>
                <w:szCs w:val="22"/>
              </w:rPr>
            </w:pPr>
            <w:r w:rsidRPr="00F9381D">
              <w:rPr>
                <w:sz w:val="22"/>
                <w:szCs w:val="22"/>
              </w:rPr>
              <w:t>А</w:t>
            </w:r>
            <w:r w:rsidR="00E40ADD">
              <w:rPr>
                <w:sz w:val="22"/>
                <w:szCs w:val="22"/>
              </w:rPr>
              <w:t>втосамосвал</w:t>
            </w:r>
            <w:r w:rsidRPr="00F9381D">
              <w:rPr>
                <w:sz w:val="22"/>
                <w:szCs w:val="22"/>
              </w:rPr>
              <w:t xml:space="preserve"> __________________________</w:t>
            </w:r>
          </w:p>
          <w:p w14:paraId="570D1514" w14:textId="77777777" w:rsidR="008A7BE9" w:rsidRPr="00F9381D" w:rsidRDefault="008A7BE9" w:rsidP="008A7BE9">
            <w:pPr>
              <w:rPr>
                <w:i/>
                <w:sz w:val="22"/>
                <w:szCs w:val="22"/>
              </w:rPr>
            </w:pPr>
            <w:r w:rsidRPr="00F9381D">
              <w:rPr>
                <w:i/>
                <w:sz w:val="22"/>
                <w:szCs w:val="22"/>
                <w:highlight w:val="yellow"/>
              </w:rPr>
              <w:t>(наименование товара указывает Продавец)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9096" w14:textId="77777777" w:rsidR="008A7BE9" w:rsidRPr="00F9381D" w:rsidRDefault="008A7BE9" w:rsidP="008A7BE9">
            <w:pPr>
              <w:rPr>
                <w:sz w:val="22"/>
                <w:szCs w:val="22"/>
              </w:rPr>
            </w:pPr>
            <w:r w:rsidRPr="00F9381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88AE" w14:textId="3F80B9E7" w:rsidR="008A7BE9" w:rsidRPr="00F9381D" w:rsidRDefault="00531004" w:rsidP="00531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7246" w14:textId="77777777" w:rsidR="008A7BE9" w:rsidRPr="00F9381D" w:rsidRDefault="008A7BE9" w:rsidP="008A7BE9">
            <w:pPr>
              <w:rPr>
                <w:sz w:val="22"/>
                <w:szCs w:val="22"/>
              </w:rPr>
            </w:pPr>
          </w:p>
        </w:tc>
      </w:tr>
    </w:tbl>
    <w:p w14:paraId="0E861E50" w14:textId="77777777" w:rsidR="008A7BE9" w:rsidRPr="008A7BE9" w:rsidRDefault="008A7BE9" w:rsidP="008A7BE9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8A7BE9" w:rsidRPr="008A7BE9" w14:paraId="53B2E5BC" w14:textId="77777777" w:rsidTr="00771F69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4A45A5D3" w14:textId="77777777" w:rsidR="008A7BE9" w:rsidRPr="008A7BE9" w:rsidRDefault="008A7BE9" w:rsidP="008A7BE9">
            <w:pPr>
              <w:rPr>
                <w:b/>
              </w:rPr>
            </w:pPr>
            <w:r w:rsidRPr="008A7BE9">
              <w:rPr>
                <w:b/>
              </w:rPr>
              <w:t>№ п/п</w:t>
            </w:r>
          </w:p>
        </w:tc>
        <w:tc>
          <w:tcPr>
            <w:tcW w:w="3057" w:type="dxa"/>
            <w:vAlign w:val="center"/>
          </w:tcPr>
          <w:p w14:paraId="6CF7636B" w14:textId="77777777" w:rsidR="008A7BE9" w:rsidRPr="008A7BE9" w:rsidRDefault="008A7BE9" w:rsidP="008A7BE9">
            <w:pPr>
              <w:rPr>
                <w:b/>
              </w:rPr>
            </w:pPr>
            <w:r w:rsidRPr="008A7BE9">
              <w:rPr>
                <w:b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69AE02EB" w14:textId="77777777" w:rsidR="008A7BE9" w:rsidRPr="008A7BE9" w:rsidRDefault="008A7BE9" w:rsidP="008A7BE9">
            <w:pPr>
              <w:rPr>
                <w:b/>
              </w:rPr>
            </w:pPr>
            <w:r w:rsidRPr="008A7BE9">
              <w:rPr>
                <w:b/>
              </w:rPr>
              <w:t>Предложения участника</w:t>
            </w:r>
          </w:p>
        </w:tc>
      </w:tr>
      <w:tr w:rsidR="008A7BE9" w:rsidRPr="008A7BE9" w14:paraId="2138C069" w14:textId="77777777" w:rsidTr="00771F69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11243A83" w14:textId="77777777" w:rsidR="008A7BE9" w:rsidRPr="008A7BE9" w:rsidRDefault="008A7BE9" w:rsidP="008A7BE9">
            <w:r w:rsidRPr="008A7BE9"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35E56591" w14:textId="77777777" w:rsidR="008A7BE9" w:rsidRPr="008A7BE9" w:rsidRDefault="008A7BE9" w:rsidP="008A7BE9">
            <w:pPr>
              <w:rPr>
                <w:bCs/>
              </w:rPr>
            </w:pPr>
            <w:r w:rsidRPr="008A7BE9">
              <w:rPr>
                <w:bCs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3C764B6F" w14:textId="77777777" w:rsidR="008A7BE9" w:rsidRPr="008A7BE9" w:rsidRDefault="008A7BE9" w:rsidP="008A7BE9">
            <w:pPr>
              <w:rPr>
                <w:i/>
                <w:iCs/>
              </w:rPr>
            </w:pPr>
            <w:r w:rsidRPr="008A7BE9">
              <w:rPr>
                <w:i/>
              </w:rPr>
              <w:t>[указать цену договора в валюте закупки с учетом НДС]</w:t>
            </w:r>
          </w:p>
        </w:tc>
      </w:tr>
      <w:tr w:rsidR="008A7BE9" w:rsidRPr="008A7BE9" w14:paraId="4D2DE5F7" w14:textId="77777777" w:rsidTr="00771F69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193A42E1" w14:textId="77777777" w:rsidR="008A7BE9" w:rsidRPr="008A7BE9" w:rsidRDefault="008A7BE9" w:rsidP="008A7BE9"/>
        </w:tc>
        <w:tc>
          <w:tcPr>
            <w:tcW w:w="3057" w:type="dxa"/>
            <w:vMerge/>
            <w:vAlign w:val="center"/>
          </w:tcPr>
          <w:p w14:paraId="6B247732" w14:textId="77777777" w:rsidR="008A7BE9" w:rsidRPr="008A7BE9" w:rsidRDefault="008A7BE9" w:rsidP="008A7BE9">
            <w:pPr>
              <w:rPr>
                <w:bCs/>
              </w:rPr>
            </w:pPr>
          </w:p>
        </w:tc>
        <w:tc>
          <w:tcPr>
            <w:tcW w:w="6577" w:type="dxa"/>
            <w:vAlign w:val="center"/>
          </w:tcPr>
          <w:p w14:paraId="70FDA19D" w14:textId="77777777" w:rsidR="008A7BE9" w:rsidRPr="008A7BE9" w:rsidRDefault="008A7BE9" w:rsidP="008A7BE9">
            <w:pPr>
              <w:rPr>
                <w:i/>
              </w:rPr>
            </w:pPr>
            <w:r w:rsidRPr="008A7BE9">
              <w:rPr>
                <w:i/>
              </w:rPr>
              <w:t>[указать цену договора в валюте закупки без учета НДС]</w:t>
            </w:r>
          </w:p>
        </w:tc>
      </w:tr>
    </w:tbl>
    <w:p w14:paraId="74DC1E27" w14:textId="77777777" w:rsidR="008A7BE9" w:rsidRPr="008A7BE9" w:rsidRDefault="008A7BE9" w:rsidP="008A7BE9"/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1DCF77D5" w14:textId="77777777" w:rsidR="00EA27D4" w:rsidRPr="00646D11" w:rsidRDefault="00EA27D4" w:rsidP="00646D11">
      <w:pPr>
        <w:rPr>
          <w:highlight w:val="yellow"/>
        </w:rPr>
      </w:pPr>
    </w:p>
    <w:p w14:paraId="0A8496F8" w14:textId="77777777" w:rsidR="00646D11" w:rsidRDefault="00646D11" w:rsidP="00646D11">
      <w:pPr>
        <w:rPr>
          <w:highlight w:val="yellow"/>
        </w:rPr>
      </w:pPr>
    </w:p>
    <w:p w14:paraId="2E0CB5AC" w14:textId="77777777" w:rsidR="00C56C7B" w:rsidRDefault="00C56C7B" w:rsidP="00646D11">
      <w:pPr>
        <w:rPr>
          <w:highlight w:val="yellow"/>
        </w:rPr>
      </w:pPr>
    </w:p>
    <w:p w14:paraId="38A24A79" w14:textId="77777777" w:rsidR="00C56C7B" w:rsidRDefault="00C56C7B" w:rsidP="00646D11">
      <w:pPr>
        <w:rPr>
          <w:highlight w:val="yellow"/>
        </w:rPr>
      </w:pPr>
    </w:p>
    <w:p w14:paraId="450FC645" w14:textId="77777777" w:rsidR="00C56C7B" w:rsidRDefault="00C56C7B" w:rsidP="00646D11">
      <w:pPr>
        <w:rPr>
          <w:highlight w:val="yellow"/>
        </w:rPr>
      </w:pPr>
    </w:p>
    <w:p w14:paraId="09361565" w14:textId="77777777" w:rsidR="00C56C7B" w:rsidRDefault="00C56C7B" w:rsidP="00646D11">
      <w:pPr>
        <w:rPr>
          <w:highlight w:val="yellow"/>
        </w:rPr>
      </w:pPr>
    </w:p>
    <w:p w14:paraId="7ADF6C60" w14:textId="77777777" w:rsidR="00C56C7B" w:rsidRDefault="00C56C7B" w:rsidP="00646D11">
      <w:pPr>
        <w:rPr>
          <w:highlight w:val="yellow"/>
        </w:rPr>
      </w:pPr>
    </w:p>
    <w:p w14:paraId="1BA0544E" w14:textId="77777777" w:rsidR="00646D11" w:rsidRDefault="00646D11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325E39C4" w14:textId="77777777" w:rsidR="00F9381D" w:rsidRDefault="00F9381D" w:rsidP="00646D11">
      <w:pPr>
        <w:rPr>
          <w:highlight w:val="yellow"/>
        </w:rPr>
      </w:pPr>
    </w:p>
    <w:p w14:paraId="14D3A36E" w14:textId="77777777" w:rsidR="008A7BE9" w:rsidRDefault="008A7BE9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4"/>
      <w:footerReference w:type="default" r:id="rId35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1A2285" w:rsidRDefault="001A2285">
      <w:r>
        <w:separator/>
      </w:r>
    </w:p>
  </w:endnote>
  <w:endnote w:type="continuationSeparator" w:id="0">
    <w:p w14:paraId="7FAFF9E5" w14:textId="77777777" w:rsidR="001A2285" w:rsidRDefault="001A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1A2285" w:rsidRDefault="001A2285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7F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1A2285" w:rsidRDefault="001A2285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1A2285" w:rsidRDefault="001A22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1A2285" w:rsidRDefault="001A2285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91E38">
      <w:rPr>
        <w:rStyle w:val="af"/>
        <w:noProof/>
      </w:rPr>
      <w:t>39</w:t>
    </w:r>
    <w:r>
      <w:rPr>
        <w:rStyle w:val="af"/>
      </w:rPr>
      <w:fldChar w:fldCharType="end"/>
    </w:r>
  </w:p>
  <w:p w14:paraId="0024549F" w14:textId="77777777" w:rsidR="001A2285" w:rsidRDefault="001A22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1A2285" w:rsidRDefault="001A2285">
      <w:r>
        <w:separator/>
      </w:r>
    </w:p>
  </w:footnote>
  <w:footnote w:type="continuationSeparator" w:id="0">
    <w:p w14:paraId="2F7EA3F9" w14:textId="77777777" w:rsidR="001A2285" w:rsidRDefault="001A2285">
      <w:r>
        <w:continuationSeparator/>
      </w:r>
    </w:p>
  </w:footnote>
  <w:footnote w:id="1">
    <w:p w14:paraId="75AF3D24" w14:textId="0D925FF9" w:rsidR="001A2285" w:rsidRPr="00683974" w:rsidRDefault="001A2285" w:rsidP="00683974">
      <w:pPr>
        <w:pStyle w:val="afd"/>
        <w:ind w:firstLine="0"/>
        <w:rPr>
          <w:sz w:val="20"/>
        </w:rPr>
      </w:pPr>
      <w:r w:rsidRPr="00683974">
        <w:rPr>
          <w:rStyle w:val="aff"/>
          <w:sz w:val="20"/>
        </w:rPr>
        <w:footnoteRef/>
      </w:r>
      <w:r>
        <w:rPr>
          <w:sz w:val="20"/>
        </w:rPr>
        <w:t xml:space="preserve"> </w:t>
      </w:r>
      <w:r w:rsidRPr="00683974">
        <w:rPr>
          <w:sz w:val="20"/>
        </w:rPr>
        <w:t>Наименование Товара определяет потенциальный Продавец.</w:t>
      </w:r>
    </w:p>
  </w:footnote>
  <w:footnote w:id="2">
    <w:p w14:paraId="5EC97E18" w14:textId="22F56C28" w:rsidR="001A2285" w:rsidRPr="00683974" w:rsidRDefault="001A2285" w:rsidP="00683974">
      <w:pPr>
        <w:jc w:val="both"/>
        <w:rPr>
          <w:sz w:val="20"/>
          <w:szCs w:val="20"/>
        </w:rPr>
      </w:pPr>
      <w:r w:rsidRPr="00683974">
        <w:rPr>
          <w:rStyle w:val="aff"/>
          <w:sz w:val="20"/>
          <w:szCs w:val="20"/>
        </w:rPr>
        <w:footnoteRef/>
      </w:r>
      <w:r w:rsidRPr="00683974">
        <w:rPr>
          <w:sz w:val="20"/>
          <w:szCs w:val="20"/>
        </w:rPr>
        <w:t xml:space="preserve"> В со</w:t>
      </w:r>
      <w:r>
        <w:rPr>
          <w:sz w:val="20"/>
          <w:szCs w:val="20"/>
        </w:rPr>
        <w:t>ответствии с пунктом 21.1. приложения к извещению</w:t>
      </w:r>
      <w:r w:rsidRPr="00683974">
        <w:rPr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54C33ED"/>
    <w:multiLevelType w:val="hybridMultilevel"/>
    <w:tmpl w:val="52C0F36E"/>
    <w:lvl w:ilvl="0" w:tplc="B0EA74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7403FF"/>
    <w:multiLevelType w:val="hybridMultilevel"/>
    <w:tmpl w:val="723845F6"/>
    <w:lvl w:ilvl="0" w:tplc="32F2C0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DA11962"/>
    <w:multiLevelType w:val="hybridMultilevel"/>
    <w:tmpl w:val="215414FA"/>
    <w:lvl w:ilvl="0" w:tplc="A9FA5CC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EAE4F22"/>
    <w:multiLevelType w:val="hybridMultilevel"/>
    <w:tmpl w:val="DE4827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6" w15:restartNumberingAfterBreak="0">
    <w:nsid w:val="702A5087"/>
    <w:multiLevelType w:val="hybridMultilevel"/>
    <w:tmpl w:val="A4E45612"/>
    <w:lvl w:ilvl="0" w:tplc="AFA830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0731C"/>
    <w:multiLevelType w:val="hybridMultilevel"/>
    <w:tmpl w:val="EA2673E2"/>
    <w:lvl w:ilvl="0" w:tplc="9482A92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478D9"/>
    <w:multiLevelType w:val="hybridMultilevel"/>
    <w:tmpl w:val="4D5ACA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4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9"/>
  </w:num>
  <w:num w:numId="8">
    <w:abstractNumId w:val="37"/>
  </w:num>
  <w:num w:numId="9">
    <w:abstractNumId w:val="24"/>
  </w:num>
  <w:num w:numId="10">
    <w:abstractNumId w:val="2"/>
  </w:num>
  <w:num w:numId="11">
    <w:abstractNumId w:val="41"/>
  </w:num>
  <w:num w:numId="12">
    <w:abstractNumId w:val="18"/>
  </w:num>
  <w:num w:numId="13">
    <w:abstractNumId w:val="9"/>
  </w:num>
  <w:num w:numId="14">
    <w:abstractNumId w:val="32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33"/>
  </w:num>
  <w:num w:numId="19">
    <w:abstractNumId w:val="45"/>
  </w:num>
  <w:num w:numId="20">
    <w:abstractNumId w:val="11"/>
  </w:num>
  <w:num w:numId="21">
    <w:abstractNumId w:val="0"/>
  </w:num>
  <w:num w:numId="22">
    <w:abstractNumId w:val="23"/>
  </w:num>
  <w:num w:numId="23">
    <w:abstractNumId w:val="25"/>
  </w:num>
  <w:num w:numId="24">
    <w:abstractNumId w:val="16"/>
  </w:num>
  <w:num w:numId="25">
    <w:abstractNumId w:val="42"/>
  </w:num>
  <w:num w:numId="26">
    <w:abstractNumId w:val="15"/>
  </w:num>
  <w:num w:numId="27">
    <w:abstractNumId w:val="13"/>
  </w:num>
  <w:num w:numId="28">
    <w:abstractNumId w:val="6"/>
  </w:num>
  <w:num w:numId="29">
    <w:abstractNumId w:val="35"/>
  </w:num>
  <w:num w:numId="30">
    <w:abstractNumId w:val="31"/>
  </w:num>
  <w:num w:numId="31">
    <w:abstractNumId w:val="38"/>
  </w:num>
  <w:num w:numId="32">
    <w:abstractNumId w:val="28"/>
  </w:num>
  <w:num w:numId="33">
    <w:abstractNumId w:val="17"/>
  </w:num>
  <w:num w:numId="34">
    <w:abstractNumId w:val="12"/>
  </w:num>
  <w:num w:numId="35">
    <w:abstractNumId w:val="4"/>
  </w:num>
  <w:num w:numId="36">
    <w:abstractNumId w:val="34"/>
  </w:num>
  <w:num w:numId="37">
    <w:abstractNumId w:val="8"/>
  </w:num>
  <w:num w:numId="38">
    <w:abstractNumId w:val="3"/>
  </w:num>
  <w:num w:numId="39">
    <w:abstractNumId w:val="27"/>
  </w:num>
  <w:num w:numId="40">
    <w:abstractNumId w:val="26"/>
  </w:num>
  <w:num w:numId="41">
    <w:abstractNumId w:val="21"/>
  </w:num>
  <w:num w:numId="42">
    <w:abstractNumId w:val="44"/>
  </w:num>
  <w:num w:numId="43">
    <w:abstractNumId w:val="40"/>
  </w:num>
  <w:num w:numId="44">
    <w:abstractNumId w:val="20"/>
  </w:num>
  <w:num w:numId="45">
    <w:abstractNumId w:val="7"/>
  </w:num>
  <w:num w:numId="46">
    <w:abstractNumId w:val="14"/>
  </w:num>
  <w:num w:numId="47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73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4E36"/>
    <w:rsid w:val="00015BC4"/>
    <w:rsid w:val="00017964"/>
    <w:rsid w:val="00026872"/>
    <w:rsid w:val="00026EDD"/>
    <w:rsid w:val="0003399A"/>
    <w:rsid w:val="000344FD"/>
    <w:rsid w:val="00035B7D"/>
    <w:rsid w:val="00036179"/>
    <w:rsid w:val="00036386"/>
    <w:rsid w:val="00037FF8"/>
    <w:rsid w:val="00044EE3"/>
    <w:rsid w:val="0004714E"/>
    <w:rsid w:val="00051CB4"/>
    <w:rsid w:val="00052558"/>
    <w:rsid w:val="00054611"/>
    <w:rsid w:val="0005475F"/>
    <w:rsid w:val="000559B7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B89"/>
    <w:rsid w:val="000848E1"/>
    <w:rsid w:val="000849A1"/>
    <w:rsid w:val="00090466"/>
    <w:rsid w:val="0009105D"/>
    <w:rsid w:val="00094764"/>
    <w:rsid w:val="000A1740"/>
    <w:rsid w:val="000A2CD9"/>
    <w:rsid w:val="000A5602"/>
    <w:rsid w:val="000A6371"/>
    <w:rsid w:val="000A64B4"/>
    <w:rsid w:val="000A76F3"/>
    <w:rsid w:val="000B32DC"/>
    <w:rsid w:val="000B67BD"/>
    <w:rsid w:val="000B6A01"/>
    <w:rsid w:val="000B6AFF"/>
    <w:rsid w:val="000C2491"/>
    <w:rsid w:val="000C59AF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29D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9F2"/>
    <w:rsid w:val="0010620B"/>
    <w:rsid w:val="0010735E"/>
    <w:rsid w:val="00115F21"/>
    <w:rsid w:val="00116E4F"/>
    <w:rsid w:val="0012137E"/>
    <w:rsid w:val="001249F9"/>
    <w:rsid w:val="00127DAB"/>
    <w:rsid w:val="0013075F"/>
    <w:rsid w:val="00130C1D"/>
    <w:rsid w:val="0013103B"/>
    <w:rsid w:val="0013411D"/>
    <w:rsid w:val="00134462"/>
    <w:rsid w:val="00134E94"/>
    <w:rsid w:val="00135D7A"/>
    <w:rsid w:val="00135DBC"/>
    <w:rsid w:val="001360BA"/>
    <w:rsid w:val="001406AC"/>
    <w:rsid w:val="00141B82"/>
    <w:rsid w:val="00142368"/>
    <w:rsid w:val="00142A2A"/>
    <w:rsid w:val="00143663"/>
    <w:rsid w:val="00145908"/>
    <w:rsid w:val="00147A62"/>
    <w:rsid w:val="001518ED"/>
    <w:rsid w:val="001544BC"/>
    <w:rsid w:val="00155346"/>
    <w:rsid w:val="00156EDC"/>
    <w:rsid w:val="00160595"/>
    <w:rsid w:val="0016511F"/>
    <w:rsid w:val="00171927"/>
    <w:rsid w:val="0017192E"/>
    <w:rsid w:val="00171BD5"/>
    <w:rsid w:val="00171F1F"/>
    <w:rsid w:val="001722A6"/>
    <w:rsid w:val="00175B28"/>
    <w:rsid w:val="00176897"/>
    <w:rsid w:val="00176DD8"/>
    <w:rsid w:val="00180A82"/>
    <w:rsid w:val="00181086"/>
    <w:rsid w:val="00181305"/>
    <w:rsid w:val="001813AF"/>
    <w:rsid w:val="00181B02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A2285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581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6350"/>
    <w:rsid w:val="00227500"/>
    <w:rsid w:val="00230E49"/>
    <w:rsid w:val="00232EF5"/>
    <w:rsid w:val="00233644"/>
    <w:rsid w:val="002338CD"/>
    <w:rsid w:val="00237279"/>
    <w:rsid w:val="00237763"/>
    <w:rsid w:val="002401AA"/>
    <w:rsid w:val="00240E1B"/>
    <w:rsid w:val="00243047"/>
    <w:rsid w:val="00244DB6"/>
    <w:rsid w:val="00245CE5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380F"/>
    <w:rsid w:val="0027537D"/>
    <w:rsid w:val="0028114C"/>
    <w:rsid w:val="0028225A"/>
    <w:rsid w:val="00282D73"/>
    <w:rsid w:val="00291E38"/>
    <w:rsid w:val="0029437B"/>
    <w:rsid w:val="002A0210"/>
    <w:rsid w:val="002A146E"/>
    <w:rsid w:val="002A20BB"/>
    <w:rsid w:val="002A7603"/>
    <w:rsid w:val="002B184A"/>
    <w:rsid w:val="002B2716"/>
    <w:rsid w:val="002B3C15"/>
    <w:rsid w:val="002B4BF5"/>
    <w:rsid w:val="002B5D6D"/>
    <w:rsid w:val="002B6A9F"/>
    <w:rsid w:val="002B74AB"/>
    <w:rsid w:val="002B7968"/>
    <w:rsid w:val="002B7AC1"/>
    <w:rsid w:val="002C3246"/>
    <w:rsid w:val="002C4C05"/>
    <w:rsid w:val="002C6FA2"/>
    <w:rsid w:val="002C6FC3"/>
    <w:rsid w:val="002D174A"/>
    <w:rsid w:val="002D2C71"/>
    <w:rsid w:val="002D4F80"/>
    <w:rsid w:val="002D6FC3"/>
    <w:rsid w:val="002D7EA9"/>
    <w:rsid w:val="002E050C"/>
    <w:rsid w:val="002E6C71"/>
    <w:rsid w:val="002F083B"/>
    <w:rsid w:val="002F3726"/>
    <w:rsid w:val="002F6A36"/>
    <w:rsid w:val="003005B0"/>
    <w:rsid w:val="003005B6"/>
    <w:rsid w:val="00302212"/>
    <w:rsid w:val="00303942"/>
    <w:rsid w:val="00310181"/>
    <w:rsid w:val="003141FF"/>
    <w:rsid w:val="00314873"/>
    <w:rsid w:val="00317F2A"/>
    <w:rsid w:val="00321D36"/>
    <w:rsid w:val="00322FC0"/>
    <w:rsid w:val="00324192"/>
    <w:rsid w:val="00324822"/>
    <w:rsid w:val="00326273"/>
    <w:rsid w:val="00326875"/>
    <w:rsid w:val="00326D7D"/>
    <w:rsid w:val="003307B9"/>
    <w:rsid w:val="00331314"/>
    <w:rsid w:val="00331A63"/>
    <w:rsid w:val="00331FD1"/>
    <w:rsid w:val="00332EAD"/>
    <w:rsid w:val="00333ABC"/>
    <w:rsid w:val="00335118"/>
    <w:rsid w:val="00335540"/>
    <w:rsid w:val="003403C3"/>
    <w:rsid w:val="0034072A"/>
    <w:rsid w:val="00340BDC"/>
    <w:rsid w:val="003421A4"/>
    <w:rsid w:val="003421FE"/>
    <w:rsid w:val="00342382"/>
    <w:rsid w:val="003426E6"/>
    <w:rsid w:val="00350435"/>
    <w:rsid w:val="00350DF7"/>
    <w:rsid w:val="003511C5"/>
    <w:rsid w:val="00353084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5E29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510D"/>
    <w:rsid w:val="003B52B8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D162A"/>
    <w:rsid w:val="003D25DB"/>
    <w:rsid w:val="003D31B0"/>
    <w:rsid w:val="003D61EA"/>
    <w:rsid w:val="003E08C6"/>
    <w:rsid w:val="003E74C0"/>
    <w:rsid w:val="003E7B92"/>
    <w:rsid w:val="003F165A"/>
    <w:rsid w:val="003F1E38"/>
    <w:rsid w:val="003F46B8"/>
    <w:rsid w:val="003F4CB5"/>
    <w:rsid w:val="003F56CD"/>
    <w:rsid w:val="003F7E19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78A6"/>
    <w:rsid w:val="004306BB"/>
    <w:rsid w:val="00430A81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6C"/>
    <w:rsid w:val="00483EA9"/>
    <w:rsid w:val="0048430B"/>
    <w:rsid w:val="0048628B"/>
    <w:rsid w:val="00487B99"/>
    <w:rsid w:val="004907B4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62F1"/>
    <w:rsid w:val="004C11C3"/>
    <w:rsid w:val="004C2E34"/>
    <w:rsid w:val="004C2ECB"/>
    <w:rsid w:val="004C71DA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4FC"/>
    <w:rsid w:val="004F6A67"/>
    <w:rsid w:val="004F782E"/>
    <w:rsid w:val="005024CB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1004"/>
    <w:rsid w:val="00533D95"/>
    <w:rsid w:val="005376FF"/>
    <w:rsid w:val="00537C08"/>
    <w:rsid w:val="00543E99"/>
    <w:rsid w:val="005449FD"/>
    <w:rsid w:val="005455D6"/>
    <w:rsid w:val="0054777A"/>
    <w:rsid w:val="00557A23"/>
    <w:rsid w:val="005669F1"/>
    <w:rsid w:val="00571C4F"/>
    <w:rsid w:val="0057271E"/>
    <w:rsid w:val="00572F32"/>
    <w:rsid w:val="00574A08"/>
    <w:rsid w:val="00576800"/>
    <w:rsid w:val="00576F86"/>
    <w:rsid w:val="005812D1"/>
    <w:rsid w:val="0058187F"/>
    <w:rsid w:val="00582763"/>
    <w:rsid w:val="0058373D"/>
    <w:rsid w:val="00590459"/>
    <w:rsid w:val="00592B4B"/>
    <w:rsid w:val="00594D12"/>
    <w:rsid w:val="005955BF"/>
    <w:rsid w:val="005958F1"/>
    <w:rsid w:val="00596243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C30E5"/>
    <w:rsid w:val="005D03C0"/>
    <w:rsid w:val="005D1522"/>
    <w:rsid w:val="005D31D2"/>
    <w:rsid w:val="005E040A"/>
    <w:rsid w:val="005E1C5C"/>
    <w:rsid w:val="005E3E8D"/>
    <w:rsid w:val="005E46C0"/>
    <w:rsid w:val="005E7EC1"/>
    <w:rsid w:val="005F02DB"/>
    <w:rsid w:val="005F0DF6"/>
    <w:rsid w:val="005F1EBD"/>
    <w:rsid w:val="005F23F5"/>
    <w:rsid w:val="005F47C1"/>
    <w:rsid w:val="005F5439"/>
    <w:rsid w:val="0060000E"/>
    <w:rsid w:val="00600740"/>
    <w:rsid w:val="00601F7E"/>
    <w:rsid w:val="006053CE"/>
    <w:rsid w:val="0060678E"/>
    <w:rsid w:val="00606C53"/>
    <w:rsid w:val="0061011F"/>
    <w:rsid w:val="00612206"/>
    <w:rsid w:val="00613F9E"/>
    <w:rsid w:val="00617713"/>
    <w:rsid w:val="006202C4"/>
    <w:rsid w:val="006245FA"/>
    <w:rsid w:val="0062473A"/>
    <w:rsid w:val="00625ADD"/>
    <w:rsid w:val="00627C12"/>
    <w:rsid w:val="006332BB"/>
    <w:rsid w:val="00637060"/>
    <w:rsid w:val="00637431"/>
    <w:rsid w:val="006400E0"/>
    <w:rsid w:val="006410EC"/>
    <w:rsid w:val="00641301"/>
    <w:rsid w:val="00641F41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1DB8"/>
    <w:rsid w:val="00655319"/>
    <w:rsid w:val="0065599D"/>
    <w:rsid w:val="0065608B"/>
    <w:rsid w:val="00667331"/>
    <w:rsid w:val="00667A0A"/>
    <w:rsid w:val="00672BC6"/>
    <w:rsid w:val="00673AC6"/>
    <w:rsid w:val="00683974"/>
    <w:rsid w:val="00683CA8"/>
    <w:rsid w:val="006843A4"/>
    <w:rsid w:val="00684892"/>
    <w:rsid w:val="006868F0"/>
    <w:rsid w:val="00692C44"/>
    <w:rsid w:val="00692D90"/>
    <w:rsid w:val="00696151"/>
    <w:rsid w:val="00697F8C"/>
    <w:rsid w:val="006A1E1C"/>
    <w:rsid w:val="006A7B13"/>
    <w:rsid w:val="006B17B6"/>
    <w:rsid w:val="006B3CDC"/>
    <w:rsid w:val="006B3FED"/>
    <w:rsid w:val="006B5EE4"/>
    <w:rsid w:val="006C4A4D"/>
    <w:rsid w:val="006C4EA4"/>
    <w:rsid w:val="006C7C11"/>
    <w:rsid w:val="006D288B"/>
    <w:rsid w:val="006D5262"/>
    <w:rsid w:val="006D5DE0"/>
    <w:rsid w:val="006D6820"/>
    <w:rsid w:val="006D6A6C"/>
    <w:rsid w:val="006E5B07"/>
    <w:rsid w:val="006F07A2"/>
    <w:rsid w:val="006F77EC"/>
    <w:rsid w:val="00700D0A"/>
    <w:rsid w:val="00700E9C"/>
    <w:rsid w:val="007049EF"/>
    <w:rsid w:val="007066A7"/>
    <w:rsid w:val="00710E7A"/>
    <w:rsid w:val="007117AC"/>
    <w:rsid w:val="00712E0C"/>
    <w:rsid w:val="007146DF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2C0E"/>
    <w:rsid w:val="007653F0"/>
    <w:rsid w:val="00765C05"/>
    <w:rsid w:val="00771F69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3F1C"/>
    <w:rsid w:val="007C6A0A"/>
    <w:rsid w:val="007D0277"/>
    <w:rsid w:val="007D1A48"/>
    <w:rsid w:val="007D4327"/>
    <w:rsid w:val="007D4CB2"/>
    <w:rsid w:val="007D5753"/>
    <w:rsid w:val="007D779E"/>
    <w:rsid w:val="007D7F97"/>
    <w:rsid w:val="007E099B"/>
    <w:rsid w:val="007E18F7"/>
    <w:rsid w:val="007E2EE7"/>
    <w:rsid w:val="007E7A44"/>
    <w:rsid w:val="007F30AC"/>
    <w:rsid w:val="007F35FA"/>
    <w:rsid w:val="007F6465"/>
    <w:rsid w:val="00800386"/>
    <w:rsid w:val="00800B39"/>
    <w:rsid w:val="00804D00"/>
    <w:rsid w:val="00804D66"/>
    <w:rsid w:val="00804E3A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37074"/>
    <w:rsid w:val="00840A3E"/>
    <w:rsid w:val="00840D97"/>
    <w:rsid w:val="00841805"/>
    <w:rsid w:val="00841AA0"/>
    <w:rsid w:val="00842C34"/>
    <w:rsid w:val="00843915"/>
    <w:rsid w:val="00843FFD"/>
    <w:rsid w:val="00844061"/>
    <w:rsid w:val="00847E16"/>
    <w:rsid w:val="00850E6E"/>
    <w:rsid w:val="008527CF"/>
    <w:rsid w:val="00852E50"/>
    <w:rsid w:val="008559D9"/>
    <w:rsid w:val="008569D8"/>
    <w:rsid w:val="00862F61"/>
    <w:rsid w:val="00863317"/>
    <w:rsid w:val="00863A0F"/>
    <w:rsid w:val="00867156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86FA8"/>
    <w:rsid w:val="008A5AF5"/>
    <w:rsid w:val="008A6235"/>
    <w:rsid w:val="008A7BE9"/>
    <w:rsid w:val="008B05F3"/>
    <w:rsid w:val="008B160A"/>
    <w:rsid w:val="008B2222"/>
    <w:rsid w:val="008B3617"/>
    <w:rsid w:val="008B428B"/>
    <w:rsid w:val="008B5563"/>
    <w:rsid w:val="008B68E4"/>
    <w:rsid w:val="008C60B6"/>
    <w:rsid w:val="008C6E0E"/>
    <w:rsid w:val="008D1165"/>
    <w:rsid w:val="008D3077"/>
    <w:rsid w:val="008D3A71"/>
    <w:rsid w:val="008D579C"/>
    <w:rsid w:val="008D6997"/>
    <w:rsid w:val="008D7800"/>
    <w:rsid w:val="008E2628"/>
    <w:rsid w:val="008E3ACE"/>
    <w:rsid w:val="008E4DB8"/>
    <w:rsid w:val="008E4DF2"/>
    <w:rsid w:val="008E4FE6"/>
    <w:rsid w:val="008F4BE8"/>
    <w:rsid w:val="00903CE2"/>
    <w:rsid w:val="00907BCC"/>
    <w:rsid w:val="009136F3"/>
    <w:rsid w:val="0091499E"/>
    <w:rsid w:val="0091527E"/>
    <w:rsid w:val="009202E0"/>
    <w:rsid w:val="00923A96"/>
    <w:rsid w:val="00926131"/>
    <w:rsid w:val="00937558"/>
    <w:rsid w:val="0094026D"/>
    <w:rsid w:val="00941359"/>
    <w:rsid w:val="0094342F"/>
    <w:rsid w:val="00943AE3"/>
    <w:rsid w:val="00943B86"/>
    <w:rsid w:val="00947D97"/>
    <w:rsid w:val="0095160C"/>
    <w:rsid w:val="00953542"/>
    <w:rsid w:val="009539BF"/>
    <w:rsid w:val="009551F0"/>
    <w:rsid w:val="00956337"/>
    <w:rsid w:val="009573AB"/>
    <w:rsid w:val="009604CF"/>
    <w:rsid w:val="009609BB"/>
    <w:rsid w:val="00961234"/>
    <w:rsid w:val="00961D5D"/>
    <w:rsid w:val="00961F6E"/>
    <w:rsid w:val="00965546"/>
    <w:rsid w:val="0097454C"/>
    <w:rsid w:val="00976501"/>
    <w:rsid w:val="0098032E"/>
    <w:rsid w:val="009816BE"/>
    <w:rsid w:val="00984C84"/>
    <w:rsid w:val="009920F2"/>
    <w:rsid w:val="00996924"/>
    <w:rsid w:val="0099762F"/>
    <w:rsid w:val="009A049A"/>
    <w:rsid w:val="009A0F54"/>
    <w:rsid w:val="009A260A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68D1"/>
    <w:rsid w:val="009B75B6"/>
    <w:rsid w:val="009C0E6A"/>
    <w:rsid w:val="009C4E54"/>
    <w:rsid w:val="009C5676"/>
    <w:rsid w:val="009C65C0"/>
    <w:rsid w:val="009C7BB5"/>
    <w:rsid w:val="009C7EA1"/>
    <w:rsid w:val="009D3FB3"/>
    <w:rsid w:val="009E2FD6"/>
    <w:rsid w:val="009E67F1"/>
    <w:rsid w:val="009F0610"/>
    <w:rsid w:val="009F1541"/>
    <w:rsid w:val="009F22FB"/>
    <w:rsid w:val="009F6597"/>
    <w:rsid w:val="00A03039"/>
    <w:rsid w:val="00A0383E"/>
    <w:rsid w:val="00A04BBE"/>
    <w:rsid w:val="00A050F2"/>
    <w:rsid w:val="00A053A6"/>
    <w:rsid w:val="00A07EAF"/>
    <w:rsid w:val="00A10A1C"/>
    <w:rsid w:val="00A11D0E"/>
    <w:rsid w:val="00A13363"/>
    <w:rsid w:val="00A13E68"/>
    <w:rsid w:val="00A1502B"/>
    <w:rsid w:val="00A1591F"/>
    <w:rsid w:val="00A16149"/>
    <w:rsid w:val="00A16678"/>
    <w:rsid w:val="00A17271"/>
    <w:rsid w:val="00A21563"/>
    <w:rsid w:val="00A24B4B"/>
    <w:rsid w:val="00A26ED0"/>
    <w:rsid w:val="00A303DC"/>
    <w:rsid w:val="00A314F4"/>
    <w:rsid w:val="00A34BBC"/>
    <w:rsid w:val="00A418DE"/>
    <w:rsid w:val="00A43087"/>
    <w:rsid w:val="00A4343C"/>
    <w:rsid w:val="00A43967"/>
    <w:rsid w:val="00A50085"/>
    <w:rsid w:val="00A5131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956CA"/>
    <w:rsid w:val="00AA1CCD"/>
    <w:rsid w:val="00AA4137"/>
    <w:rsid w:val="00AB2D22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49B"/>
    <w:rsid w:val="00AD1685"/>
    <w:rsid w:val="00AD3B0A"/>
    <w:rsid w:val="00AD5A6A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AFD"/>
    <w:rsid w:val="00AF72B5"/>
    <w:rsid w:val="00B0053C"/>
    <w:rsid w:val="00B005E0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27EE"/>
    <w:rsid w:val="00B23C94"/>
    <w:rsid w:val="00B25B3F"/>
    <w:rsid w:val="00B261D5"/>
    <w:rsid w:val="00B30640"/>
    <w:rsid w:val="00B33507"/>
    <w:rsid w:val="00B33F4A"/>
    <w:rsid w:val="00B34763"/>
    <w:rsid w:val="00B4064D"/>
    <w:rsid w:val="00B429E9"/>
    <w:rsid w:val="00B45498"/>
    <w:rsid w:val="00B4764B"/>
    <w:rsid w:val="00B51684"/>
    <w:rsid w:val="00B5423C"/>
    <w:rsid w:val="00B5425E"/>
    <w:rsid w:val="00B542A3"/>
    <w:rsid w:val="00B54D54"/>
    <w:rsid w:val="00B6335C"/>
    <w:rsid w:val="00B75CF5"/>
    <w:rsid w:val="00B773A1"/>
    <w:rsid w:val="00B80BEE"/>
    <w:rsid w:val="00B80FA5"/>
    <w:rsid w:val="00B81A7E"/>
    <w:rsid w:val="00B8385A"/>
    <w:rsid w:val="00B85E34"/>
    <w:rsid w:val="00B879A7"/>
    <w:rsid w:val="00B9033A"/>
    <w:rsid w:val="00B9124D"/>
    <w:rsid w:val="00B948EA"/>
    <w:rsid w:val="00B97E8C"/>
    <w:rsid w:val="00BA2E7C"/>
    <w:rsid w:val="00BA34C7"/>
    <w:rsid w:val="00BA4AC6"/>
    <w:rsid w:val="00BB30ED"/>
    <w:rsid w:val="00BB4290"/>
    <w:rsid w:val="00BC3959"/>
    <w:rsid w:val="00BC3B78"/>
    <w:rsid w:val="00BC5D46"/>
    <w:rsid w:val="00BD1252"/>
    <w:rsid w:val="00BD4845"/>
    <w:rsid w:val="00BD55B4"/>
    <w:rsid w:val="00BD5869"/>
    <w:rsid w:val="00BE39D0"/>
    <w:rsid w:val="00BE4597"/>
    <w:rsid w:val="00BE77A1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522"/>
    <w:rsid w:val="00C05878"/>
    <w:rsid w:val="00C15AA4"/>
    <w:rsid w:val="00C174BE"/>
    <w:rsid w:val="00C17976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0AAA"/>
    <w:rsid w:val="00C512D8"/>
    <w:rsid w:val="00C51EAF"/>
    <w:rsid w:val="00C56C7B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6254"/>
    <w:rsid w:val="00C97411"/>
    <w:rsid w:val="00CA0B8A"/>
    <w:rsid w:val="00CA30F6"/>
    <w:rsid w:val="00CA3605"/>
    <w:rsid w:val="00CA372C"/>
    <w:rsid w:val="00CA42B0"/>
    <w:rsid w:val="00CA505C"/>
    <w:rsid w:val="00CA55D3"/>
    <w:rsid w:val="00CA77DD"/>
    <w:rsid w:val="00CB0F90"/>
    <w:rsid w:val="00CB530C"/>
    <w:rsid w:val="00CB58AB"/>
    <w:rsid w:val="00CB5A18"/>
    <w:rsid w:val="00CC0F09"/>
    <w:rsid w:val="00CC3728"/>
    <w:rsid w:val="00CC5101"/>
    <w:rsid w:val="00CC5A65"/>
    <w:rsid w:val="00CC62BF"/>
    <w:rsid w:val="00CC6CF3"/>
    <w:rsid w:val="00CD052F"/>
    <w:rsid w:val="00CD0972"/>
    <w:rsid w:val="00CD25A3"/>
    <w:rsid w:val="00CD31EB"/>
    <w:rsid w:val="00CD681A"/>
    <w:rsid w:val="00CD7B5B"/>
    <w:rsid w:val="00CD7BDC"/>
    <w:rsid w:val="00CE1D24"/>
    <w:rsid w:val="00CE287E"/>
    <w:rsid w:val="00CE313A"/>
    <w:rsid w:val="00CE44C5"/>
    <w:rsid w:val="00CE52BD"/>
    <w:rsid w:val="00CE55B4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055BC"/>
    <w:rsid w:val="00D1064C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797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1C96"/>
    <w:rsid w:val="00DA495F"/>
    <w:rsid w:val="00DA7EA4"/>
    <w:rsid w:val="00DB1CED"/>
    <w:rsid w:val="00DB437C"/>
    <w:rsid w:val="00DB53EF"/>
    <w:rsid w:val="00DB7F24"/>
    <w:rsid w:val="00DC0A7C"/>
    <w:rsid w:val="00DC4B40"/>
    <w:rsid w:val="00DC6693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59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677"/>
    <w:rsid w:val="00E35B3B"/>
    <w:rsid w:val="00E35C02"/>
    <w:rsid w:val="00E40ADD"/>
    <w:rsid w:val="00E41C8A"/>
    <w:rsid w:val="00E42AF4"/>
    <w:rsid w:val="00E42D06"/>
    <w:rsid w:val="00E43092"/>
    <w:rsid w:val="00E50B0B"/>
    <w:rsid w:val="00E520C2"/>
    <w:rsid w:val="00E5242D"/>
    <w:rsid w:val="00E529AE"/>
    <w:rsid w:val="00E56121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8F3"/>
    <w:rsid w:val="00E75EAB"/>
    <w:rsid w:val="00E80D69"/>
    <w:rsid w:val="00E82EBD"/>
    <w:rsid w:val="00E8303D"/>
    <w:rsid w:val="00E83B16"/>
    <w:rsid w:val="00E83CEA"/>
    <w:rsid w:val="00E8670F"/>
    <w:rsid w:val="00E904F8"/>
    <w:rsid w:val="00E9194B"/>
    <w:rsid w:val="00E93245"/>
    <w:rsid w:val="00E9590F"/>
    <w:rsid w:val="00E95922"/>
    <w:rsid w:val="00E97A40"/>
    <w:rsid w:val="00EA27D4"/>
    <w:rsid w:val="00EA35B6"/>
    <w:rsid w:val="00EA470F"/>
    <w:rsid w:val="00EA703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26A0"/>
    <w:rsid w:val="00ED3597"/>
    <w:rsid w:val="00ED382D"/>
    <w:rsid w:val="00EE108C"/>
    <w:rsid w:val="00EE19CC"/>
    <w:rsid w:val="00EE1B46"/>
    <w:rsid w:val="00EE2252"/>
    <w:rsid w:val="00EE29F6"/>
    <w:rsid w:val="00EE7C63"/>
    <w:rsid w:val="00EF1935"/>
    <w:rsid w:val="00EF5886"/>
    <w:rsid w:val="00EF5D08"/>
    <w:rsid w:val="00F006F0"/>
    <w:rsid w:val="00F03BD4"/>
    <w:rsid w:val="00F10C7A"/>
    <w:rsid w:val="00F10EA5"/>
    <w:rsid w:val="00F1120B"/>
    <w:rsid w:val="00F123BF"/>
    <w:rsid w:val="00F1414B"/>
    <w:rsid w:val="00F16CA8"/>
    <w:rsid w:val="00F2018F"/>
    <w:rsid w:val="00F247CB"/>
    <w:rsid w:val="00F258EB"/>
    <w:rsid w:val="00F268DC"/>
    <w:rsid w:val="00F33089"/>
    <w:rsid w:val="00F3517E"/>
    <w:rsid w:val="00F35F49"/>
    <w:rsid w:val="00F363D5"/>
    <w:rsid w:val="00F36694"/>
    <w:rsid w:val="00F45182"/>
    <w:rsid w:val="00F50831"/>
    <w:rsid w:val="00F50D65"/>
    <w:rsid w:val="00F53D5D"/>
    <w:rsid w:val="00F54D00"/>
    <w:rsid w:val="00F566E9"/>
    <w:rsid w:val="00F579DE"/>
    <w:rsid w:val="00F6167C"/>
    <w:rsid w:val="00F62690"/>
    <w:rsid w:val="00F666A9"/>
    <w:rsid w:val="00F7232D"/>
    <w:rsid w:val="00F733F5"/>
    <w:rsid w:val="00F76F38"/>
    <w:rsid w:val="00F7712B"/>
    <w:rsid w:val="00F817A0"/>
    <w:rsid w:val="00F873F5"/>
    <w:rsid w:val="00F87BA3"/>
    <w:rsid w:val="00F908C9"/>
    <w:rsid w:val="00F92358"/>
    <w:rsid w:val="00F93048"/>
    <w:rsid w:val="00F9381D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C2C3A"/>
    <w:rsid w:val="00FC3351"/>
    <w:rsid w:val="00FD0378"/>
    <w:rsid w:val="00FD0CC8"/>
    <w:rsid w:val="00FD1DB9"/>
    <w:rsid w:val="00FD56BE"/>
    <w:rsid w:val="00FD7D7F"/>
    <w:rsid w:val="00FE0101"/>
    <w:rsid w:val="00FE251A"/>
    <w:rsid w:val="00FE4F76"/>
    <w:rsid w:val="00FE5003"/>
    <w:rsid w:val="00FF0CA6"/>
    <w:rsid w:val="00FF1EFB"/>
    <w:rsid w:val="00FF2298"/>
    <w:rsid w:val="00FF267B"/>
    <w:rsid w:val="00FF29AA"/>
    <w:rsid w:val="00FF3E34"/>
    <w:rsid w:val="00FF48EF"/>
    <w:rsid w:val="00FF5A49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7EE116B3-9D92-4D92-946B-54A26ED0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40ADD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uiPriority w:val="99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formattext">
    <w:name w:val="formattext"/>
    <w:basedOn w:val="a2"/>
    <w:uiPriority w:val="99"/>
    <w:rsid w:val="00CE44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410B-CDEC-48E7-AE73-C1B2C1AA2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39</Pages>
  <Words>12032</Words>
  <Characters>91593</Characters>
  <Application>Microsoft Office Word</Application>
  <DocSecurity>0</DocSecurity>
  <Lines>763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103419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Пометун О.В.</dc:creator>
  <cp:keywords/>
  <dc:description/>
  <cp:lastModifiedBy>Пользователь</cp:lastModifiedBy>
  <cp:revision>21</cp:revision>
  <cp:lastPrinted>2025-02-25T12:32:00Z</cp:lastPrinted>
  <dcterms:created xsi:type="dcterms:W3CDTF">2025-03-18T10:09:00Z</dcterms:created>
  <dcterms:modified xsi:type="dcterms:W3CDTF">2025-06-02T12:08:00Z</dcterms:modified>
</cp:coreProperties>
</file>